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53" w:rsidRPr="00D80613" w:rsidRDefault="00EB427C" w:rsidP="00D73E6D">
      <w:pPr>
        <w:jc w:val="center"/>
        <w:rPr>
          <w:b/>
        </w:rPr>
      </w:pPr>
      <w:r w:rsidRPr="00D80613">
        <w:rPr>
          <w:b/>
        </w:rPr>
        <w:t>Муниципальное бюджетное общеобразовательное учреждение</w:t>
      </w:r>
    </w:p>
    <w:p w:rsidR="00A36853" w:rsidRPr="00D80613" w:rsidRDefault="00EB427C" w:rsidP="00D73E6D">
      <w:pPr>
        <w:jc w:val="center"/>
        <w:rPr>
          <w:b/>
        </w:rPr>
      </w:pPr>
      <w:r w:rsidRPr="00D80613">
        <w:rPr>
          <w:b/>
        </w:rPr>
        <w:t>«Центр образования села Мейныпильгыно»</w:t>
      </w:r>
    </w:p>
    <w:p w:rsidR="00A36853" w:rsidRPr="00D80613" w:rsidRDefault="00EB427C" w:rsidP="00D73E6D">
      <w:pPr>
        <w:jc w:val="center"/>
        <w:rPr>
          <w:b/>
        </w:rPr>
      </w:pPr>
      <w:r w:rsidRPr="00D80613">
        <w:rPr>
          <w:b/>
        </w:rPr>
        <w:t>(МБОУ «Центр образования с. Мейныпильгыно»)</w:t>
      </w:r>
    </w:p>
    <w:p w:rsidR="00A36853" w:rsidRPr="00D80613" w:rsidRDefault="00A36853" w:rsidP="00D73E6D"/>
    <w:p w:rsidR="00A36853" w:rsidRPr="00D80613" w:rsidRDefault="00A36853" w:rsidP="00D73E6D">
      <w:pPr>
        <w:ind w:firstLine="709"/>
        <w:jc w:val="center"/>
        <w:rPr>
          <w:rStyle w:val="HTML"/>
          <w:rFonts w:ascii="Times New Roman" w:eastAsia="Calibri" w:hAnsi="Times New Roman" w:cs="Times New Roman"/>
          <w:b/>
          <w:shd w:val="clear" w:color="auto" w:fill="FFFFFF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787"/>
        <w:gridCol w:w="284"/>
        <w:gridCol w:w="4394"/>
      </w:tblGrid>
      <w:tr w:rsidR="00D80613" w:rsidRPr="00D80613" w:rsidTr="007C360B">
        <w:trPr>
          <w:trHeight w:val="167"/>
        </w:trPr>
        <w:tc>
          <w:tcPr>
            <w:tcW w:w="4787" w:type="dxa"/>
            <w:hideMark/>
          </w:tcPr>
          <w:p w:rsidR="00A36853" w:rsidRPr="00D80613" w:rsidRDefault="007C360B" w:rsidP="00D73E6D">
            <w:pPr>
              <w:rPr>
                <w:rFonts w:eastAsiaTheme="minorHAnsi" w:cstheme="minorBidi"/>
                <w:b/>
              </w:rPr>
            </w:pPr>
            <w:r w:rsidRPr="00D80613">
              <w:rPr>
                <w:rFonts w:eastAsiaTheme="minorHAnsi" w:cstheme="minorBidi"/>
                <w:b/>
              </w:rPr>
              <w:t>Согласован</w:t>
            </w:r>
          </w:p>
        </w:tc>
        <w:tc>
          <w:tcPr>
            <w:tcW w:w="284" w:type="dxa"/>
          </w:tcPr>
          <w:p w:rsidR="00A36853" w:rsidRPr="00D80613" w:rsidRDefault="00A36853" w:rsidP="00D73E6D">
            <w:pPr>
              <w:rPr>
                <w:b/>
              </w:rPr>
            </w:pPr>
          </w:p>
        </w:tc>
        <w:tc>
          <w:tcPr>
            <w:tcW w:w="4394" w:type="dxa"/>
            <w:hideMark/>
          </w:tcPr>
          <w:p w:rsidR="00A36853" w:rsidRPr="00D80613" w:rsidRDefault="007C360B" w:rsidP="00D73E6D">
            <w:pPr>
              <w:rPr>
                <w:b/>
              </w:rPr>
            </w:pPr>
            <w:proofErr w:type="gramStart"/>
            <w:r w:rsidRPr="00D80613">
              <w:rPr>
                <w:b/>
              </w:rPr>
              <w:t>Принят</w:t>
            </w:r>
            <w:proofErr w:type="gramEnd"/>
          </w:p>
        </w:tc>
      </w:tr>
      <w:tr w:rsidR="00D80613" w:rsidRPr="00D80613" w:rsidTr="007C360B">
        <w:trPr>
          <w:trHeight w:val="167"/>
        </w:trPr>
        <w:tc>
          <w:tcPr>
            <w:tcW w:w="4787" w:type="dxa"/>
            <w:hideMark/>
          </w:tcPr>
          <w:p w:rsidR="00A36853" w:rsidRPr="00D80613" w:rsidRDefault="007C360B" w:rsidP="00D73E6D">
            <w:r w:rsidRPr="00D80613">
              <w:t>Родитель (законный представитель)</w:t>
            </w:r>
          </w:p>
        </w:tc>
        <w:tc>
          <w:tcPr>
            <w:tcW w:w="284" w:type="dxa"/>
          </w:tcPr>
          <w:p w:rsidR="00A36853" w:rsidRPr="00D80613" w:rsidRDefault="00A36853" w:rsidP="00D73E6D"/>
        </w:tc>
        <w:tc>
          <w:tcPr>
            <w:tcW w:w="4394" w:type="dxa"/>
            <w:hideMark/>
          </w:tcPr>
          <w:p w:rsidR="00A36853" w:rsidRPr="00D80613" w:rsidRDefault="007C360B" w:rsidP="00D73E6D">
            <w:r w:rsidRPr="00D80613">
              <w:t>На заседании педагогического совета</w:t>
            </w:r>
          </w:p>
        </w:tc>
      </w:tr>
      <w:tr w:rsidR="00D80613" w:rsidRPr="00D80613" w:rsidTr="007C360B">
        <w:trPr>
          <w:trHeight w:val="167"/>
        </w:trPr>
        <w:tc>
          <w:tcPr>
            <w:tcW w:w="4787" w:type="dxa"/>
          </w:tcPr>
          <w:p w:rsidR="00A36853" w:rsidRPr="00D80613" w:rsidRDefault="007C360B" w:rsidP="00D73E6D">
            <w:r w:rsidRPr="00D80613">
              <w:t>_________________Т.В. Коравье</w:t>
            </w:r>
          </w:p>
        </w:tc>
        <w:tc>
          <w:tcPr>
            <w:tcW w:w="284" w:type="dxa"/>
          </w:tcPr>
          <w:p w:rsidR="00A36853" w:rsidRPr="00D80613" w:rsidRDefault="00A36853" w:rsidP="00D73E6D"/>
        </w:tc>
        <w:tc>
          <w:tcPr>
            <w:tcW w:w="4394" w:type="dxa"/>
          </w:tcPr>
          <w:p w:rsidR="00A36853" w:rsidRPr="00D80613" w:rsidRDefault="007C360B" w:rsidP="00D73E6D">
            <w:r w:rsidRPr="00D80613">
              <w:t>(Протокол от №</w:t>
            </w:r>
            <w:r w:rsidR="005B5741" w:rsidRPr="00D80613">
              <w:t xml:space="preserve"> </w:t>
            </w:r>
            <w:proofErr w:type="gramStart"/>
            <w:r w:rsidR="005B5741" w:rsidRPr="00D80613">
              <w:t>от</w:t>
            </w:r>
            <w:proofErr w:type="gramEnd"/>
            <w:r w:rsidR="00052BF5" w:rsidRPr="00D80613">
              <w:t xml:space="preserve"> 31.05.2021</w:t>
            </w:r>
            <w:r w:rsidR="003254A1" w:rsidRPr="00D80613">
              <w:t xml:space="preserve"> г.</w:t>
            </w:r>
            <w:r w:rsidRPr="00D80613">
              <w:t>)</w:t>
            </w:r>
          </w:p>
        </w:tc>
      </w:tr>
      <w:tr w:rsidR="00D80613" w:rsidRPr="00D80613" w:rsidTr="007C360B">
        <w:trPr>
          <w:trHeight w:val="167"/>
        </w:trPr>
        <w:tc>
          <w:tcPr>
            <w:tcW w:w="4787" w:type="dxa"/>
            <w:hideMark/>
          </w:tcPr>
          <w:p w:rsidR="00A36853" w:rsidRPr="00D80613" w:rsidRDefault="00052BF5" w:rsidP="00D73E6D">
            <w:r w:rsidRPr="00D80613">
              <w:t>«_____» _______________ 2021</w:t>
            </w:r>
            <w:r w:rsidR="007C360B" w:rsidRPr="00D80613">
              <w:t xml:space="preserve"> г.</w:t>
            </w:r>
          </w:p>
        </w:tc>
        <w:tc>
          <w:tcPr>
            <w:tcW w:w="284" w:type="dxa"/>
          </w:tcPr>
          <w:p w:rsidR="00A36853" w:rsidRPr="00D80613" w:rsidRDefault="00A36853" w:rsidP="00D73E6D">
            <w:pPr>
              <w:rPr>
                <w:b/>
              </w:rPr>
            </w:pPr>
          </w:p>
        </w:tc>
        <w:tc>
          <w:tcPr>
            <w:tcW w:w="4394" w:type="dxa"/>
            <w:hideMark/>
          </w:tcPr>
          <w:p w:rsidR="00A36853" w:rsidRPr="00D80613" w:rsidRDefault="00A36853" w:rsidP="00D73E6D">
            <w:pPr>
              <w:rPr>
                <w:b/>
              </w:rPr>
            </w:pPr>
          </w:p>
        </w:tc>
      </w:tr>
      <w:tr w:rsidR="00D80613" w:rsidRPr="00D80613" w:rsidTr="007C360B">
        <w:trPr>
          <w:trHeight w:val="167"/>
        </w:trPr>
        <w:tc>
          <w:tcPr>
            <w:tcW w:w="4787" w:type="dxa"/>
            <w:hideMark/>
          </w:tcPr>
          <w:p w:rsidR="00A36853" w:rsidRPr="00D80613" w:rsidRDefault="00A36853" w:rsidP="00D73E6D"/>
        </w:tc>
        <w:tc>
          <w:tcPr>
            <w:tcW w:w="284" w:type="dxa"/>
          </w:tcPr>
          <w:p w:rsidR="00A36853" w:rsidRPr="00D80613" w:rsidRDefault="00A36853" w:rsidP="00D73E6D"/>
        </w:tc>
        <w:tc>
          <w:tcPr>
            <w:tcW w:w="4394" w:type="dxa"/>
            <w:hideMark/>
          </w:tcPr>
          <w:p w:rsidR="00A36853" w:rsidRPr="00D80613" w:rsidRDefault="00A36853" w:rsidP="00D73E6D"/>
        </w:tc>
      </w:tr>
      <w:tr w:rsidR="00D80613" w:rsidRPr="00D80613" w:rsidTr="007C360B">
        <w:trPr>
          <w:trHeight w:val="167"/>
        </w:trPr>
        <w:tc>
          <w:tcPr>
            <w:tcW w:w="4787" w:type="dxa"/>
          </w:tcPr>
          <w:p w:rsidR="00A36853" w:rsidRPr="00D80613" w:rsidRDefault="00A36853" w:rsidP="00D73E6D"/>
        </w:tc>
        <w:tc>
          <w:tcPr>
            <w:tcW w:w="284" w:type="dxa"/>
          </w:tcPr>
          <w:p w:rsidR="00A36853" w:rsidRPr="00D80613" w:rsidRDefault="00A36853" w:rsidP="00D73E6D"/>
        </w:tc>
        <w:tc>
          <w:tcPr>
            <w:tcW w:w="4394" w:type="dxa"/>
            <w:hideMark/>
          </w:tcPr>
          <w:p w:rsidR="00A36853" w:rsidRPr="00D80613" w:rsidRDefault="00EB427C" w:rsidP="00D73E6D">
            <w:r w:rsidRPr="00D80613">
              <w:rPr>
                <w:b/>
              </w:rPr>
              <w:t>Утверждено</w:t>
            </w:r>
          </w:p>
        </w:tc>
      </w:tr>
      <w:tr w:rsidR="00A36853" w:rsidRPr="00D80613" w:rsidTr="007C360B">
        <w:trPr>
          <w:trHeight w:val="167"/>
        </w:trPr>
        <w:tc>
          <w:tcPr>
            <w:tcW w:w="4787" w:type="dxa"/>
          </w:tcPr>
          <w:p w:rsidR="00A36853" w:rsidRPr="00D80613" w:rsidRDefault="00A36853" w:rsidP="00D73E6D">
            <w:pPr>
              <w:rPr>
                <w:b/>
              </w:rPr>
            </w:pPr>
          </w:p>
        </w:tc>
        <w:tc>
          <w:tcPr>
            <w:tcW w:w="284" w:type="dxa"/>
          </w:tcPr>
          <w:p w:rsidR="00A36853" w:rsidRPr="00D80613" w:rsidRDefault="00A36853" w:rsidP="00D73E6D"/>
        </w:tc>
        <w:tc>
          <w:tcPr>
            <w:tcW w:w="4394" w:type="dxa"/>
            <w:hideMark/>
          </w:tcPr>
          <w:p w:rsidR="00A36853" w:rsidRPr="00D80613" w:rsidRDefault="00EB427C" w:rsidP="00D73E6D">
            <w:r w:rsidRPr="00D80613">
              <w:t xml:space="preserve">Приказом директора </w:t>
            </w:r>
          </w:p>
          <w:p w:rsidR="00A36853" w:rsidRPr="00D80613" w:rsidRDefault="00052BF5" w:rsidP="00D73E6D">
            <w:r w:rsidRPr="00D80613">
              <w:t xml:space="preserve">от </w:t>
            </w:r>
            <w:r w:rsidR="00D80613">
              <w:t>01</w:t>
            </w:r>
            <w:r w:rsidRPr="00D80613">
              <w:t>.0</w:t>
            </w:r>
            <w:r w:rsidR="00D80613">
              <w:t>6</w:t>
            </w:r>
            <w:r w:rsidRPr="00D80613">
              <w:t>.2021</w:t>
            </w:r>
            <w:r w:rsidR="00EB427C" w:rsidRPr="00D80613">
              <w:t xml:space="preserve"> г. № 03-</w:t>
            </w:r>
            <w:r w:rsidRPr="00D80613">
              <w:t>03/</w:t>
            </w:r>
            <w:r w:rsidR="00D80613">
              <w:t>96</w:t>
            </w:r>
          </w:p>
          <w:p w:rsidR="007A3547" w:rsidRPr="00D80613" w:rsidRDefault="007A3547" w:rsidP="00D73E6D"/>
          <w:p w:rsidR="00A36853" w:rsidRPr="00D80613" w:rsidRDefault="00EB427C" w:rsidP="00D73E6D">
            <w:r w:rsidRPr="00D80613">
              <w:t>Директор                       М.А. Федорова</w:t>
            </w:r>
          </w:p>
        </w:tc>
      </w:tr>
    </w:tbl>
    <w:p w:rsidR="00A36853" w:rsidRPr="00D80613" w:rsidRDefault="00A36853" w:rsidP="00D73E6D">
      <w:pPr>
        <w:rPr>
          <w:bCs/>
          <w:sz w:val="28"/>
          <w:szCs w:val="28"/>
        </w:rPr>
      </w:pPr>
    </w:p>
    <w:p w:rsidR="00A36853" w:rsidRPr="00D80613" w:rsidRDefault="00A36853" w:rsidP="00D73E6D">
      <w:pPr>
        <w:rPr>
          <w:bCs/>
          <w:sz w:val="28"/>
          <w:szCs w:val="28"/>
        </w:rPr>
      </w:pPr>
      <w:bookmarkStart w:id="0" w:name="_GoBack"/>
      <w:bookmarkEnd w:id="0"/>
    </w:p>
    <w:p w:rsidR="00A36853" w:rsidRPr="00D80613" w:rsidRDefault="00A36853" w:rsidP="00D73E6D">
      <w:pPr>
        <w:rPr>
          <w:bCs/>
          <w:sz w:val="28"/>
          <w:szCs w:val="28"/>
        </w:rPr>
      </w:pPr>
    </w:p>
    <w:p w:rsidR="005303C8" w:rsidRPr="00D80613" w:rsidRDefault="005303C8" w:rsidP="00D73E6D">
      <w:pPr>
        <w:rPr>
          <w:bCs/>
          <w:sz w:val="28"/>
          <w:szCs w:val="28"/>
        </w:rPr>
      </w:pPr>
    </w:p>
    <w:p w:rsidR="005303C8" w:rsidRPr="00D80613" w:rsidRDefault="005303C8" w:rsidP="00D73E6D">
      <w:pPr>
        <w:rPr>
          <w:bCs/>
          <w:sz w:val="28"/>
          <w:szCs w:val="28"/>
        </w:rPr>
      </w:pPr>
    </w:p>
    <w:p w:rsidR="00A36853" w:rsidRPr="00D80613" w:rsidRDefault="00EB427C" w:rsidP="00D73E6D">
      <w:pPr>
        <w:pStyle w:val="a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80613">
        <w:rPr>
          <w:rFonts w:ascii="Times New Roman" w:hAnsi="Times New Roman" w:cs="Times New Roman"/>
          <w:b/>
          <w:bCs/>
          <w:sz w:val="40"/>
          <w:szCs w:val="40"/>
        </w:rPr>
        <w:t>Индивидуальный учебный план</w:t>
      </w:r>
    </w:p>
    <w:p w:rsidR="009A36D1" w:rsidRPr="00D80613" w:rsidRDefault="00052BF5" w:rsidP="00D73E6D">
      <w:pPr>
        <w:jc w:val="center"/>
        <w:rPr>
          <w:b/>
          <w:bCs/>
          <w:sz w:val="40"/>
          <w:szCs w:val="40"/>
        </w:rPr>
      </w:pPr>
      <w:r w:rsidRPr="00D80613">
        <w:rPr>
          <w:b/>
          <w:bCs/>
          <w:sz w:val="40"/>
          <w:szCs w:val="40"/>
        </w:rPr>
        <w:t>обучающегося 2</w:t>
      </w:r>
      <w:r w:rsidR="007C360B" w:rsidRPr="00D80613">
        <w:rPr>
          <w:b/>
          <w:bCs/>
          <w:sz w:val="40"/>
          <w:szCs w:val="40"/>
        </w:rPr>
        <w:t xml:space="preserve"> класса</w:t>
      </w:r>
    </w:p>
    <w:p w:rsidR="007C360B" w:rsidRPr="00D80613" w:rsidRDefault="007C360B" w:rsidP="00D73E6D">
      <w:pPr>
        <w:jc w:val="center"/>
        <w:rPr>
          <w:b/>
          <w:bCs/>
          <w:sz w:val="40"/>
          <w:szCs w:val="40"/>
        </w:rPr>
      </w:pPr>
      <w:r w:rsidRPr="00D80613">
        <w:rPr>
          <w:b/>
          <w:bCs/>
          <w:sz w:val="40"/>
          <w:szCs w:val="40"/>
        </w:rPr>
        <w:t>с умственной отсталостью</w:t>
      </w:r>
    </w:p>
    <w:p w:rsidR="00A36853" w:rsidRPr="00D80613" w:rsidRDefault="00EB427C" w:rsidP="00D73E6D">
      <w:pPr>
        <w:jc w:val="center"/>
        <w:rPr>
          <w:b/>
          <w:bCs/>
          <w:sz w:val="40"/>
          <w:szCs w:val="40"/>
        </w:rPr>
      </w:pPr>
      <w:r w:rsidRPr="00D80613">
        <w:rPr>
          <w:b/>
          <w:bCs/>
          <w:sz w:val="40"/>
          <w:szCs w:val="40"/>
        </w:rPr>
        <w:t>(интеллектуальны</w:t>
      </w:r>
      <w:r w:rsidR="007C360B" w:rsidRPr="00D80613">
        <w:rPr>
          <w:b/>
          <w:bCs/>
          <w:sz w:val="40"/>
          <w:szCs w:val="40"/>
        </w:rPr>
        <w:t>ми</w:t>
      </w:r>
      <w:r w:rsidRPr="00D80613">
        <w:rPr>
          <w:b/>
          <w:bCs/>
          <w:sz w:val="40"/>
          <w:szCs w:val="40"/>
        </w:rPr>
        <w:t xml:space="preserve"> нарушения</w:t>
      </w:r>
      <w:r w:rsidR="007C360B" w:rsidRPr="00D80613">
        <w:rPr>
          <w:b/>
          <w:bCs/>
          <w:sz w:val="40"/>
          <w:szCs w:val="40"/>
        </w:rPr>
        <w:t>ми</w:t>
      </w:r>
      <w:r w:rsidRPr="00D80613">
        <w:rPr>
          <w:b/>
          <w:bCs/>
          <w:sz w:val="40"/>
          <w:szCs w:val="40"/>
        </w:rPr>
        <w:t>)</w:t>
      </w:r>
    </w:p>
    <w:p w:rsidR="00A36853" w:rsidRPr="00D80613" w:rsidRDefault="00EB427C" w:rsidP="00D73E6D">
      <w:pPr>
        <w:jc w:val="center"/>
        <w:rPr>
          <w:b/>
          <w:bCs/>
          <w:sz w:val="40"/>
          <w:szCs w:val="40"/>
        </w:rPr>
      </w:pPr>
      <w:r w:rsidRPr="00D80613">
        <w:rPr>
          <w:b/>
          <w:bCs/>
          <w:sz w:val="40"/>
          <w:szCs w:val="40"/>
        </w:rPr>
        <w:t>Коравье Данилы Владимировича</w:t>
      </w:r>
    </w:p>
    <w:p w:rsidR="00A36853" w:rsidRPr="00D80613" w:rsidRDefault="00EB427C" w:rsidP="00D73E6D">
      <w:pPr>
        <w:jc w:val="center"/>
        <w:rPr>
          <w:b/>
          <w:bCs/>
          <w:sz w:val="36"/>
          <w:szCs w:val="36"/>
        </w:rPr>
      </w:pPr>
      <w:r w:rsidRPr="00D80613">
        <w:rPr>
          <w:b/>
          <w:bCs/>
          <w:sz w:val="36"/>
          <w:szCs w:val="36"/>
        </w:rPr>
        <w:t>муниципального бюджетного</w:t>
      </w:r>
    </w:p>
    <w:p w:rsidR="00A36853" w:rsidRPr="00D80613" w:rsidRDefault="00EB427C" w:rsidP="00D73E6D">
      <w:pPr>
        <w:jc w:val="center"/>
        <w:rPr>
          <w:b/>
          <w:bCs/>
          <w:sz w:val="36"/>
          <w:szCs w:val="36"/>
        </w:rPr>
      </w:pPr>
      <w:r w:rsidRPr="00D80613">
        <w:rPr>
          <w:b/>
          <w:bCs/>
          <w:sz w:val="36"/>
          <w:szCs w:val="36"/>
        </w:rPr>
        <w:t>общеобразовательного учреждения</w:t>
      </w:r>
    </w:p>
    <w:p w:rsidR="00A36853" w:rsidRPr="00D80613" w:rsidRDefault="00EB427C" w:rsidP="00D73E6D">
      <w:pPr>
        <w:jc w:val="center"/>
        <w:rPr>
          <w:b/>
          <w:bCs/>
          <w:sz w:val="36"/>
          <w:szCs w:val="36"/>
        </w:rPr>
      </w:pPr>
      <w:r w:rsidRPr="00D80613">
        <w:rPr>
          <w:b/>
          <w:bCs/>
          <w:sz w:val="36"/>
          <w:szCs w:val="36"/>
        </w:rPr>
        <w:t>«Центр образования села Мейныпильгыно»</w:t>
      </w:r>
    </w:p>
    <w:p w:rsidR="00A36853" w:rsidRPr="00D80613" w:rsidRDefault="00052BF5" w:rsidP="00D73E6D">
      <w:pPr>
        <w:jc w:val="center"/>
        <w:rPr>
          <w:b/>
          <w:bCs/>
          <w:sz w:val="36"/>
          <w:szCs w:val="36"/>
        </w:rPr>
      </w:pPr>
      <w:r w:rsidRPr="00D80613">
        <w:rPr>
          <w:b/>
          <w:bCs/>
          <w:sz w:val="36"/>
          <w:szCs w:val="36"/>
        </w:rPr>
        <w:t>на 2021-2022</w:t>
      </w:r>
      <w:r w:rsidR="00EB427C" w:rsidRPr="00D80613">
        <w:rPr>
          <w:b/>
          <w:bCs/>
          <w:sz w:val="36"/>
          <w:szCs w:val="36"/>
        </w:rPr>
        <w:t xml:space="preserve"> учебный год</w:t>
      </w:r>
    </w:p>
    <w:p w:rsidR="00A36853" w:rsidRPr="00D80613" w:rsidRDefault="00A36853" w:rsidP="00D73E6D">
      <w:pPr>
        <w:jc w:val="center"/>
        <w:rPr>
          <w:bCs/>
          <w:sz w:val="36"/>
          <w:szCs w:val="36"/>
        </w:rPr>
      </w:pPr>
    </w:p>
    <w:p w:rsidR="00A36853" w:rsidRPr="00D80613" w:rsidRDefault="00A36853" w:rsidP="00D73E6D">
      <w:pPr>
        <w:jc w:val="center"/>
        <w:rPr>
          <w:bCs/>
          <w:sz w:val="36"/>
          <w:szCs w:val="36"/>
        </w:rPr>
      </w:pPr>
    </w:p>
    <w:p w:rsidR="009A36D1" w:rsidRPr="00D80613" w:rsidRDefault="00D80613" w:rsidP="00D73E6D">
      <w:pPr>
        <w:rPr>
          <w:bCs/>
          <w:sz w:val="28"/>
          <w:szCs w:val="28"/>
        </w:rPr>
      </w:pPr>
      <w:r w:rsidRPr="00D80613">
        <w:rPr>
          <w:noProof/>
        </w:rPr>
        <w:pict>
          <v:rect id="Прямоугольник 1" o:spid="_x0000_s1026" style="position:absolute;margin-left:223.6pt;margin-top:4.7pt;width:235.65pt;height:83.2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" filled="f" strokeweight="2pt">
            <v:path arrowok="t"/>
            <v:textbox>
              <w:txbxContent>
                <w:p w:rsidR="005303C8" w:rsidRDefault="005303C8" w:rsidP="005303C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Муниципальное бюджетное общеобразовательное учреждение</w:t>
                  </w:r>
                </w:p>
                <w:p w:rsidR="005303C8" w:rsidRDefault="005303C8" w:rsidP="005303C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«Центр образования села Мейныпильгыно»</w:t>
                  </w:r>
                </w:p>
                <w:p w:rsidR="005303C8" w:rsidRDefault="005303C8" w:rsidP="005303C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  <w:p w:rsidR="005303C8" w:rsidRDefault="005303C8" w:rsidP="005303C8">
                  <w:pPr>
                    <w:shd w:val="clear" w:color="auto" w:fill="000000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</w:rPr>
                    <w:t>Сведения о сертификате ЭП</w:t>
                  </w:r>
                </w:p>
                <w:p w:rsidR="005303C8" w:rsidRDefault="005303C8" w:rsidP="005303C8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  <w:p w:rsidR="005303C8" w:rsidRDefault="005303C8" w:rsidP="005303C8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 xml:space="preserve">Сертификат: </w:t>
                  </w:r>
                  <w:r>
                    <w:rPr>
                      <w:color w:val="000000"/>
                      <w:sz w:val="16"/>
                      <w:szCs w:val="16"/>
                    </w:rPr>
                    <w:t>8936fb13acd7a8b9464df7e5edba8175</w:t>
                  </w:r>
                </w:p>
                <w:p w:rsidR="005303C8" w:rsidRDefault="005303C8" w:rsidP="005303C8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 xml:space="preserve">Владелец: </w:t>
                  </w:r>
                  <w:r>
                    <w:rPr>
                      <w:color w:val="000000"/>
                      <w:sz w:val="16"/>
                      <w:szCs w:val="16"/>
                    </w:rPr>
                    <w:t>Федорова Мария Анатольевна</w:t>
                  </w:r>
                </w:p>
                <w:p w:rsidR="005303C8" w:rsidRDefault="005303C8" w:rsidP="005303C8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 xml:space="preserve">Действителен: 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с 01.01.2021 </w:t>
                  </w:r>
                  <w:r>
                    <w:rPr>
                      <w:b/>
                      <w:color w:val="000000"/>
                      <w:sz w:val="16"/>
                      <w:szCs w:val="16"/>
                    </w:rPr>
                    <w:t>по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01.01.2027</w:t>
                  </w:r>
                </w:p>
              </w:txbxContent>
            </v:textbox>
          </v:rect>
        </w:pict>
      </w:r>
    </w:p>
    <w:p w:rsidR="009A36D1" w:rsidRPr="00D80613" w:rsidRDefault="009A36D1" w:rsidP="00D73E6D">
      <w:pPr>
        <w:rPr>
          <w:bCs/>
          <w:sz w:val="28"/>
          <w:szCs w:val="28"/>
        </w:rPr>
      </w:pPr>
    </w:p>
    <w:p w:rsidR="009A36D1" w:rsidRPr="00D80613" w:rsidRDefault="009A36D1" w:rsidP="00D73E6D">
      <w:pPr>
        <w:rPr>
          <w:bCs/>
          <w:sz w:val="28"/>
          <w:szCs w:val="28"/>
        </w:rPr>
      </w:pPr>
    </w:p>
    <w:p w:rsidR="009A36D1" w:rsidRPr="00D80613" w:rsidRDefault="009A36D1" w:rsidP="00D73E6D">
      <w:pPr>
        <w:rPr>
          <w:bCs/>
          <w:sz w:val="28"/>
          <w:szCs w:val="28"/>
        </w:rPr>
      </w:pPr>
    </w:p>
    <w:p w:rsidR="009A36D1" w:rsidRPr="00D80613" w:rsidRDefault="009A36D1" w:rsidP="00D73E6D">
      <w:pPr>
        <w:rPr>
          <w:bCs/>
          <w:sz w:val="28"/>
          <w:szCs w:val="28"/>
        </w:rPr>
      </w:pPr>
    </w:p>
    <w:p w:rsidR="009A36D1" w:rsidRPr="00D80613" w:rsidRDefault="009A36D1" w:rsidP="00D73E6D">
      <w:pPr>
        <w:rPr>
          <w:bCs/>
          <w:sz w:val="28"/>
          <w:szCs w:val="28"/>
        </w:rPr>
      </w:pPr>
    </w:p>
    <w:p w:rsidR="009A36D1" w:rsidRPr="00D80613" w:rsidRDefault="009A36D1" w:rsidP="00D73E6D">
      <w:pPr>
        <w:rPr>
          <w:bCs/>
          <w:sz w:val="28"/>
          <w:szCs w:val="28"/>
        </w:rPr>
      </w:pPr>
    </w:p>
    <w:p w:rsidR="009A36D1" w:rsidRPr="00D80613" w:rsidRDefault="009A36D1" w:rsidP="00D73E6D">
      <w:pPr>
        <w:rPr>
          <w:bCs/>
          <w:sz w:val="28"/>
          <w:szCs w:val="28"/>
        </w:rPr>
      </w:pPr>
    </w:p>
    <w:p w:rsidR="009A36D1" w:rsidRPr="00D80613" w:rsidRDefault="009A36D1" w:rsidP="00D73E6D">
      <w:pPr>
        <w:rPr>
          <w:bCs/>
          <w:sz w:val="28"/>
          <w:szCs w:val="28"/>
        </w:rPr>
      </w:pPr>
    </w:p>
    <w:p w:rsidR="009A36D1" w:rsidRPr="00D80613" w:rsidRDefault="007C360B" w:rsidP="00D73E6D">
      <w:pPr>
        <w:jc w:val="center"/>
        <w:rPr>
          <w:bCs/>
          <w:sz w:val="28"/>
          <w:szCs w:val="28"/>
        </w:rPr>
      </w:pPr>
      <w:r w:rsidRPr="00D80613">
        <w:rPr>
          <w:bCs/>
          <w:sz w:val="28"/>
          <w:szCs w:val="28"/>
        </w:rPr>
        <w:t>с. Мейныпильгыно, 20</w:t>
      </w:r>
      <w:r w:rsidR="007C173D" w:rsidRPr="00D80613">
        <w:rPr>
          <w:bCs/>
          <w:sz w:val="28"/>
          <w:szCs w:val="28"/>
        </w:rPr>
        <w:t>21</w:t>
      </w:r>
      <w:r w:rsidRPr="00D80613">
        <w:rPr>
          <w:bCs/>
          <w:sz w:val="28"/>
          <w:szCs w:val="28"/>
        </w:rPr>
        <w:t xml:space="preserve"> г.</w:t>
      </w:r>
    </w:p>
    <w:p w:rsidR="007C360B" w:rsidRPr="00D80613" w:rsidRDefault="007C360B" w:rsidP="00D73E6D">
      <w:pPr>
        <w:rPr>
          <w:b/>
          <w:bCs/>
          <w:sz w:val="28"/>
          <w:szCs w:val="28"/>
        </w:rPr>
      </w:pPr>
      <w:r w:rsidRPr="00D80613">
        <w:rPr>
          <w:b/>
          <w:bCs/>
          <w:sz w:val="28"/>
          <w:szCs w:val="28"/>
        </w:rPr>
        <w:br w:type="page"/>
      </w:r>
    </w:p>
    <w:p w:rsidR="004D1CEB" w:rsidRPr="00D80613" w:rsidRDefault="00EB427C" w:rsidP="00D73E6D">
      <w:pPr>
        <w:autoSpaceDE w:val="0"/>
        <w:autoSpaceDN w:val="0"/>
        <w:jc w:val="center"/>
        <w:rPr>
          <w:b/>
          <w:bCs/>
        </w:rPr>
      </w:pPr>
      <w:r w:rsidRPr="00D80613">
        <w:rPr>
          <w:b/>
          <w:bCs/>
        </w:rPr>
        <w:lastRenderedPageBreak/>
        <w:t>ПОЯСНИТЕЛЬНАЯ ЗАПИСКА</w:t>
      </w:r>
    </w:p>
    <w:p w:rsidR="002212DD" w:rsidRPr="00D80613" w:rsidRDefault="002212DD" w:rsidP="00D73E6D">
      <w:pPr>
        <w:jc w:val="center"/>
        <w:rPr>
          <w:b/>
        </w:rPr>
      </w:pPr>
    </w:p>
    <w:p w:rsidR="002212DD" w:rsidRPr="00D80613" w:rsidRDefault="002212DD" w:rsidP="00D73E6D">
      <w:pPr>
        <w:jc w:val="center"/>
        <w:rPr>
          <w:rFonts w:eastAsia="Calibri"/>
          <w:i/>
          <w:lang w:eastAsia="en-US"/>
        </w:rPr>
      </w:pPr>
      <w:r w:rsidRPr="00D80613">
        <w:rPr>
          <w:rFonts w:eastAsia="Calibri"/>
          <w:i/>
          <w:lang w:eastAsia="en-US"/>
        </w:rPr>
        <w:t>(</w:t>
      </w:r>
      <w:r w:rsidR="00B517DD" w:rsidRPr="00D80613">
        <w:rPr>
          <w:rFonts w:eastAsia="Calibri"/>
          <w:i/>
          <w:lang w:eastAsia="en-US"/>
        </w:rPr>
        <w:t xml:space="preserve">п. 1.3.1 «Учебный план» раздела 1.3 «Организационный раздел» </w:t>
      </w:r>
      <w:r w:rsidR="00B517DD" w:rsidRPr="00D80613">
        <w:rPr>
          <w:rFonts w:ascii="Times New Roman CYR" w:hAnsi="Times New Roman CYR" w:cs="Times New Roman CYR"/>
          <w:i/>
        </w:rPr>
        <w:t xml:space="preserve">адаптированной основной общеобразовательной программы обучающегося </w:t>
      </w:r>
      <w:r w:rsidR="00B517DD" w:rsidRPr="00D80613">
        <w:rPr>
          <w:rFonts w:ascii="Times New Roman CYR" w:hAnsi="Times New Roman CYR" w:cs="Times New Roman CYR"/>
          <w:bCs/>
          <w:i/>
        </w:rPr>
        <w:t>с умственной отсталостью (интеллектуальные нарушения) МБОУ «Центр образования с. Мейныпильгыно»</w:t>
      </w:r>
      <w:r w:rsidRPr="00D80613">
        <w:rPr>
          <w:rFonts w:eastAsia="Calibri"/>
          <w:i/>
          <w:lang w:eastAsia="en-US"/>
        </w:rPr>
        <w:t>)</w:t>
      </w:r>
    </w:p>
    <w:p w:rsidR="005B5741" w:rsidRPr="00D80613" w:rsidRDefault="005B5741" w:rsidP="00D73E6D">
      <w:pPr>
        <w:jc w:val="center"/>
        <w:rPr>
          <w:rFonts w:eastAsia="Calibri"/>
          <w:b/>
          <w:lang w:eastAsia="en-US"/>
        </w:rPr>
      </w:pPr>
    </w:p>
    <w:p w:rsidR="002212DD" w:rsidRPr="00D80613" w:rsidRDefault="002043A2" w:rsidP="002043A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613">
        <w:rPr>
          <w:rFonts w:ascii="Times New Roman" w:hAnsi="Times New Roman" w:cs="Times New Roman"/>
          <w:b/>
          <w:bCs/>
          <w:sz w:val="24"/>
          <w:szCs w:val="24"/>
        </w:rPr>
        <w:t>Индивидуал</w:t>
      </w:r>
      <w:r w:rsidR="00052BF5" w:rsidRPr="00D80613">
        <w:rPr>
          <w:rFonts w:ascii="Times New Roman" w:hAnsi="Times New Roman" w:cs="Times New Roman"/>
          <w:b/>
          <w:bCs/>
          <w:sz w:val="24"/>
          <w:szCs w:val="24"/>
        </w:rPr>
        <w:t>ьный учебный план обучающегося 2</w:t>
      </w:r>
      <w:r w:rsidRPr="00D80613">
        <w:rPr>
          <w:rFonts w:ascii="Times New Roman" w:hAnsi="Times New Roman" w:cs="Times New Roman"/>
          <w:b/>
          <w:bCs/>
          <w:sz w:val="24"/>
          <w:szCs w:val="24"/>
        </w:rPr>
        <w:t xml:space="preserve"> класса с умственной отсталостью (интеллектуальными нарушениями) Коравье Данилы Владимировича муниципального бюджетного общеобразовательного учреждения «Центр образов</w:t>
      </w:r>
      <w:r w:rsidR="00052BF5" w:rsidRPr="00D80613">
        <w:rPr>
          <w:rFonts w:ascii="Times New Roman" w:hAnsi="Times New Roman" w:cs="Times New Roman"/>
          <w:b/>
          <w:bCs/>
          <w:sz w:val="24"/>
          <w:szCs w:val="24"/>
        </w:rPr>
        <w:t>ания села Мейныпильгыно» на 2021-2022</w:t>
      </w:r>
      <w:r w:rsidRPr="00D80613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 </w:t>
      </w:r>
      <w:r w:rsidRPr="00D80613">
        <w:rPr>
          <w:rFonts w:ascii="Times New Roman" w:hAnsi="Times New Roman" w:cs="Times New Roman"/>
          <w:bCs/>
          <w:sz w:val="24"/>
          <w:szCs w:val="24"/>
        </w:rPr>
        <w:t xml:space="preserve">(далее по тексту – ИУП) </w:t>
      </w:r>
      <w:r w:rsidR="002212DD" w:rsidRPr="00D80613">
        <w:rPr>
          <w:rFonts w:ascii="Times New Roman" w:eastAsia="Calibri" w:hAnsi="Times New Roman" w:cs="Times New Roman"/>
          <w:sz w:val="24"/>
          <w:szCs w:val="24"/>
        </w:rPr>
        <w:t>- документ, который определяет перечень, трудоемкость, последовательность и распределение по периодам обучения учебных предметов, курсов, коррекционных занятий, иных видов учебной деятельности и формы промежуточной аттестации обучающихся.</w:t>
      </w:r>
      <w:proofErr w:type="gramEnd"/>
    </w:p>
    <w:p w:rsidR="007C360B" w:rsidRPr="00D80613" w:rsidRDefault="002043A2" w:rsidP="00666977">
      <w:pPr>
        <w:pStyle w:val="Default"/>
        <w:ind w:firstLine="567"/>
        <w:jc w:val="both"/>
        <w:rPr>
          <w:color w:val="auto"/>
        </w:rPr>
      </w:pPr>
      <w:r w:rsidRPr="00D80613">
        <w:rPr>
          <w:color w:val="auto"/>
        </w:rPr>
        <w:t>ИУП</w:t>
      </w:r>
      <w:r w:rsidR="0097015D" w:rsidRPr="00D80613">
        <w:rPr>
          <w:color w:val="auto"/>
        </w:rPr>
        <w:t xml:space="preserve"> </w:t>
      </w:r>
      <w:r w:rsidR="003B0D2F" w:rsidRPr="00D80613">
        <w:rPr>
          <w:rFonts w:ascii="Times New Roman CYR" w:eastAsia="Times New Roman" w:hAnsi="Times New Roman CYR" w:cs="Times New Roman CYR"/>
          <w:color w:val="auto"/>
          <w:lang w:eastAsia="ru-RU"/>
        </w:rPr>
        <w:t xml:space="preserve">адаптированной основной общеобразовательной программы обучающегося </w:t>
      </w:r>
      <w:r w:rsidR="003B0D2F" w:rsidRPr="00D80613">
        <w:rPr>
          <w:rFonts w:ascii="Times New Roman CYR" w:eastAsia="Times New Roman" w:hAnsi="Times New Roman CYR" w:cs="Times New Roman CYR"/>
          <w:bCs/>
          <w:color w:val="auto"/>
          <w:lang w:eastAsia="ru-RU"/>
        </w:rPr>
        <w:t>с умственной отсталостью (интеллектуальные нарушения) МБОУ «Центр образования с. Мейныпильгыно</w:t>
      </w:r>
      <w:proofErr w:type="gramStart"/>
      <w:r w:rsidR="003B0D2F" w:rsidRPr="00D80613">
        <w:rPr>
          <w:rFonts w:ascii="Times New Roman CYR" w:eastAsia="Times New Roman" w:hAnsi="Times New Roman CYR" w:cs="Times New Roman CYR"/>
          <w:bCs/>
          <w:color w:val="auto"/>
          <w:lang w:eastAsia="ru-RU"/>
        </w:rPr>
        <w:t>»</w:t>
      </w:r>
      <w:r w:rsidR="00052BF5" w:rsidRPr="00D80613">
        <w:rPr>
          <w:color w:val="auto"/>
        </w:rPr>
        <w:t>н</w:t>
      </w:r>
      <w:proofErr w:type="gramEnd"/>
      <w:r w:rsidR="00052BF5" w:rsidRPr="00D80613">
        <w:rPr>
          <w:color w:val="auto"/>
        </w:rPr>
        <w:t>а 2021</w:t>
      </w:r>
      <w:r w:rsidR="009A36D1" w:rsidRPr="00D80613">
        <w:rPr>
          <w:color w:val="auto"/>
        </w:rPr>
        <w:t xml:space="preserve">- </w:t>
      </w:r>
      <w:r w:rsidR="00052BF5" w:rsidRPr="00D80613">
        <w:rPr>
          <w:color w:val="auto"/>
        </w:rPr>
        <w:t>2022</w:t>
      </w:r>
      <w:r w:rsidR="002212DD" w:rsidRPr="00D80613">
        <w:rPr>
          <w:color w:val="auto"/>
        </w:rPr>
        <w:t xml:space="preserve"> учебный год</w:t>
      </w:r>
      <w:r w:rsidR="00052BF5" w:rsidRPr="00D80613">
        <w:rPr>
          <w:color w:val="auto"/>
        </w:rPr>
        <w:t xml:space="preserve"> составлен </w:t>
      </w:r>
      <w:r w:rsidR="009A36D1" w:rsidRPr="00D80613">
        <w:rPr>
          <w:color w:val="auto"/>
        </w:rPr>
        <w:t xml:space="preserve"> </w:t>
      </w:r>
      <w:r w:rsidR="00666977" w:rsidRPr="00D80613">
        <w:rPr>
          <w:color w:val="auto"/>
        </w:rPr>
        <w:t xml:space="preserve">в соответствии с </w:t>
      </w:r>
      <w:r w:rsidR="009A36D1" w:rsidRPr="00D80613">
        <w:rPr>
          <w:color w:val="auto"/>
        </w:rPr>
        <w:t>Федеральны</w:t>
      </w:r>
      <w:r w:rsidR="00666977" w:rsidRPr="00D80613">
        <w:rPr>
          <w:color w:val="auto"/>
        </w:rPr>
        <w:t>м</w:t>
      </w:r>
      <w:r w:rsidR="009A36D1" w:rsidRPr="00D80613">
        <w:rPr>
          <w:color w:val="auto"/>
        </w:rPr>
        <w:t xml:space="preserve"> закон</w:t>
      </w:r>
      <w:r w:rsidR="00666977" w:rsidRPr="00D80613">
        <w:rPr>
          <w:color w:val="auto"/>
        </w:rPr>
        <w:t>ом</w:t>
      </w:r>
      <w:r w:rsidR="009A36D1" w:rsidRPr="00D80613">
        <w:rPr>
          <w:color w:val="auto"/>
        </w:rPr>
        <w:t xml:space="preserve"> от 29.12.2012 № 273-ФЗ «Об образ</w:t>
      </w:r>
      <w:r w:rsidR="00666977" w:rsidRPr="00D80613">
        <w:rPr>
          <w:color w:val="auto"/>
        </w:rPr>
        <w:t xml:space="preserve">овании в Российской Федерации», </w:t>
      </w:r>
      <w:r w:rsidR="009A36D1" w:rsidRPr="00D80613">
        <w:rPr>
          <w:color w:val="auto"/>
        </w:rPr>
        <w:t>Приказ</w:t>
      </w:r>
      <w:r w:rsidR="00666977" w:rsidRPr="00D80613">
        <w:rPr>
          <w:color w:val="auto"/>
        </w:rPr>
        <w:t>ом</w:t>
      </w:r>
      <w:r w:rsidR="009A36D1" w:rsidRPr="00D80613">
        <w:rPr>
          <w:color w:val="auto"/>
        </w:rPr>
        <w:t xml:space="preserve"> Министерства образования и науки Российской Федерации от 19 декабря 2014 </w:t>
      </w:r>
      <w:r w:rsidR="007C360B" w:rsidRPr="00D80613">
        <w:rPr>
          <w:color w:val="auto"/>
        </w:rPr>
        <w:t xml:space="preserve">г. </w:t>
      </w:r>
      <w:r w:rsidR="009A36D1" w:rsidRPr="00D80613">
        <w:rPr>
          <w:color w:val="auto"/>
        </w:rPr>
        <w:t>№1599 «Об утверждении федерального государственного образовательного стандарта образования обучающихся с умственной отсталостью (</w:t>
      </w:r>
      <w:r w:rsidR="00666977" w:rsidRPr="00D80613">
        <w:rPr>
          <w:color w:val="auto"/>
        </w:rPr>
        <w:t xml:space="preserve">интеллектуальными </w:t>
      </w:r>
      <w:proofErr w:type="gramStart"/>
      <w:r w:rsidR="00666977" w:rsidRPr="00D80613">
        <w:rPr>
          <w:color w:val="auto"/>
        </w:rPr>
        <w:t xml:space="preserve">нарушениями)», </w:t>
      </w:r>
      <w:r w:rsidR="009A36D1" w:rsidRPr="00D80613">
        <w:rPr>
          <w:color w:val="auto"/>
        </w:rPr>
        <w:t>Примерн</w:t>
      </w:r>
      <w:r w:rsidR="00666977" w:rsidRPr="00D80613">
        <w:rPr>
          <w:color w:val="auto"/>
        </w:rPr>
        <w:t>ой</w:t>
      </w:r>
      <w:r w:rsidR="009A36D1" w:rsidRPr="00D80613">
        <w:rPr>
          <w:color w:val="auto"/>
        </w:rPr>
        <w:t xml:space="preserve"> адаптированн</w:t>
      </w:r>
      <w:r w:rsidR="00666977" w:rsidRPr="00D80613">
        <w:rPr>
          <w:color w:val="auto"/>
        </w:rPr>
        <w:t>ой</w:t>
      </w:r>
      <w:r w:rsidR="009A36D1" w:rsidRPr="00D80613">
        <w:rPr>
          <w:color w:val="auto"/>
        </w:rPr>
        <w:t xml:space="preserve"> основн</w:t>
      </w:r>
      <w:r w:rsidR="00666977" w:rsidRPr="00D80613">
        <w:rPr>
          <w:color w:val="auto"/>
        </w:rPr>
        <w:t>ой</w:t>
      </w:r>
      <w:r w:rsidR="009A36D1" w:rsidRPr="00D80613">
        <w:rPr>
          <w:color w:val="auto"/>
        </w:rPr>
        <w:t xml:space="preserve"> общеобразовательн</w:t>
      </w:r>
      <w:r w:rsidR="00666977" w:rsidRPr="00D80613">
        <w:rPr>
          <w:color w:val="auto"/>
        </w:rPr>
        <w:t>ой</w:t>
      </w:r>
      <w:r w:rsidR="009A36D1" w:rsidRPr="00D80613">
        <w:rPr>
          <w:color w:val="auto"/>
        </w:rPr>
        <w:t xml:space="preserve"> программ</w:t>
      </w:r>
      <w:r w:rsidR="00666977" w:rsidRPr="00D80613">
        <w:rPr>
          <w:color w:val="auto"/>
        </w:rPr>
        <w:t>ой</w:t>
      </w:r>
      <w:r w:rsidR="009A36D1" w:rsidRPr="00D80613">
        <w:rPr>
          <w:color w:val="auto"/>
        </w:rPr>
        <w:t xml:space="preserve"> образования обучающихся с умственной отсталостью (</w:t>
      </w:r>
      <w:r w:rsidR="003B0D2F" w:rsidRPr="00D80613">
        <w:rPr>
          <w:color w:val="auto"/>
        </w:rPr>
        <w:t xml:space="preserve">интеллектуальными нарушениями) </w:t>
      </w:r>
      <w:r w:rsidR="009A36D1" w:rsidRPr="00D80613">
        <w:rPr>
          <w:color w:val="auto"/>
        </w:rPr>
        <w:t xml:space="preserve">(Протокол </w:t>
      </w:r>
      <w:r w:rsidR="003B0D2F" w:rsidRPr="00D80613">
        <w:rPr>
          <w:color w:val="auto"/>
        </w:rPr>
        <w:t>федерального учебно-методического объединения по общему образованию</w:t>
      </w:r>
      <w:r w:rsidR="009A36D1" w:rsidRPr="00D80613">
        <w:rPr>
          <w:color w:val="auto"/>
        </w:rPr>
        <w:t>от 22.12.2015</w:t>
      </w:r>
      <w:r w:rsidR="003B0D2F" w:rsidRPr="00D80613">
        <w:rPr>
          <w:color w:val="auto"/>
        </w:rPr>
        <w:t xml:space="preserve"> г.</w:t>
      </w:r>
      <w:r w:rsidR="009A36D1" w:rsidRPr="00D80613">
        <w:rPr>
          <w:color w:val="auto"/>
        </w:rPr>
        <w:t xml:space="preserve"> № 4/15)</w:t>
      </w:r>
      <w:r w:rsidR="00666977" w:rsidRPr="00D80613">
        <w:rPr>
          <w:color w:val="auto"/>
        </w:rPr>
        <w:t>, уставом МБОУ «Центр образования с. Мейныпильгыно», Заключением ПМПК Анадырского муниципального района Чукотского автономного округа от 13.08.2020 г. №11/220</w:t>
      </w:r>
      <w:r w:rsidR="002077AA" w:rsidRPr="00D80613">
        <w:rPr>
          <w:color w:val="auto"/>
        </w:rPr>
        <w:t xml:space="preserve"> </w:t>
      </w:r>
      <w:r w:rsidR="00666977" w:rsidRPr="00D80613">
        <w:rPr>
          <w:color w:val="auto"/>
        </w:rPr>
        <w:t>и иными нормативными правовыми документами в сфере образования.</w:t>
      </w:r>
      <w:proofErr w:type="gramEnd"/>
    </w:p>
    <w:p w:rsidR="00D73E6D" w:rsidRPr="00D80613" w:rsidRDefault="003B0D2F" w:rsidP="00D73E6D">
      <w:pPr>
        <w:ind w:firstLine="567"/>
        <w:jc w:val="both"/>
      </w:pPr>
      <w:r w:rsidRPr="00D80613">
        <w:t xml:space="preserve">ИУП </w:t>
      </w:r>
      <w:r w:rsidR="00052BF5" w:rsidRPr="00D80613">
        <w:t>на 2021/2022</w:t>
      </w:r>
      <w:r w:rsidR="002212DD" w:rsidRPr="00D80613">
        <w:t xml:space="preserve"> учебный год является частью </w:t>
      </w:r>
      <w:r w:rsidRPr="00D80613">
        <w:rPr>
          <w:rFonts w:ascii="Times New Roman CYR" w:hAnsi="Times New Roman CYR" w:cs="Times New Roman CYR"/>
        </w:rPr>
        <w:t xml:space="preserve">адаптированной основной общеобразовательной программы обучающегося </w:t>
      </w:r>
      <w:r w:rsidRPr="00D80613">
        <w:t>с умственной отсталостью (интеллектуальными нарушениями)</w:t>
      </w:r>
      <w:r w:rsidRPr="00D80613">
        <w:rPr>
          <w:rFonts w:ascii="Times New Roman CYR" w:hAnsi="Times New Roman CYR" w:cs="Times New Roman CYR"/>
          <w:bCs/>
        </w:rPr>
        <w:t xml:space="preserve"> МБОУ «Центр образования с. Мейныпильгыно» (далее – АООП О с УО (И</w:t>
      </w:r>
      <w:r w:rsidR="0011003C" w:rsidRPr="00D80613">
        <w:rPr>
          <w:rFonts w:ascii="Times New Roman CYR" w:hAnsi="Times New Roman CYR" w:cs="Times New Roman CYR"/>
          <w:bCs/>
        </w:rPr>
        <w:t>УП</w:t>
      </w:r>
      <w:r w:rsidRPr="00D80613">
        <w:rPr>
          <w:rFonts w:ascii="Times New Roman CYR" w:hAnsi="Times New Roman CYR" w:cs="Times New Roman CYR"/>
          <w:bCs/>
        </w:rPr>
        <w:t>))</w:t>
      </w:r>
      <w:r w:rsidR="002212DD" w:rsidRPr="00D80613">
        <w:t xml:space="preserve">, обеспечивает выполнение требований к организации образовательной деятельности и режиму дня, установленных </w:t>
      </w:r>
      <w:r w:rsidR="002043A2" w:rsidRPr="00D80613">
        <w:t>действующими с</w:t>
      </w:r>
      <w:r w:rsidR="002212DD" w:rsidRPr="00D80613">
        <w:t>анитарно-эпидемиологически</w:t>
      </w:r>
      <w:r w:rsidR="002043A2" w:rsidRPr="00D80613">
        <w:t>ми</w:t>
      </w:r>
      <w:r w:rsidR="002212DD" w:rsidRPr="00D80613">
        <w:t xml:space="preserve"> требования</w:t>
      </w:r>
      <w:r w:rsidR="002043A2" w:rsidRPr="00D80613">
        <w:t>ми</w:t>
      </w:r>
      <w:r w:rsidR="002212DD" w:rsidRPr="00D80613">
        <w:t xml:space="preserve"> к условиям и организации обучения</w:t>
      </w:r>
      <w:r w:rsidR="003254A1" w:rsidRPr="00D80613">
        <w:t>.</w:t>
      </w:r>
    </w:p>
    <w:p w:rsidR="002212DD" w:rsidRPr="00D80613" w:rsidRDefault="002212DD" w:rsidP="00D73E6D">
      <w:pPr>
        <w:ind w:firstLine="567"/>
        <w:jc w:val="both"/>
      </w:pPr>
      <w:r w:rsidRPr="00D80613">
        <w:t>Продолжительнос</w:t>
      </w:r>
      <w:r w:rsidR="00052BF5" w:rsidRPr="00D80613">
        <w:t xml:space="preserve">ть учебного года составляет в II </w:t>
      </w:r>
      <w:r w:rsidRPr="00D80613">
        <w:t>класс</w:t>
      </w:r>
      <w:r w:rsidR="003254A1" w:rsidRPr="00D80613">
        <w:t>е</w:t>
      </w:r>
      <w:r w:rsidR="00052BF5" w:rsidRPr="00D80613">
        <w:t xml:space="preserve"> - 34</w:t>
      </w:r>
      <w:r w:rsidR="00B374B2" w:rsidRPr="00D80613">
        <w:t xml:space="preserve"> учебные недели</w:t>
      </w:r>
      <w:r w:rsidRPr="00D80613">
        <w:t>.</w:t>
      </w:r>
    </w:p>
    <w:p w:rsidR="002212DD" w:rsidRPr="00D80613" w:rsidRDefault="002212DD" w:rsidP="00D73E6D">
      <w:pPr>
        <w:ind w:firstLine="567"/>
        <w:jc w:val="both"/>
      </w:pPr>
      <w:r w:rsidRPr="00D80613">
        <w:t xml:space="preserve">Образовательный процесс проводится во время учебного года. </w:t>
      </w:r>
    </w:p>
    <w:p w:rsidR="002212DD" w:rsidRPr="00D80613" w:rsidRDefault="002212DD" w:rsidP="00D73E6D">
      <w:pPr>
        <w:ind w:firstLine="567"/>
        <w:jc w:val="both"/>
      </w:pPr>
      <w:r w:rsidRPr="00D80613">
        <w:t>Учебный год начинается 1 сентября 20</w:t>
      </w:r>
      <w:r w:rsidR="00052BF5" w:rsidRPr="00D80613">
        <w:t>21</w:t>
      </w:r>
      <w:r w:rsidRPr="00D80613">
        <w:t xml:space="preserve"> года.</w:t>
      </w:r>
    </w:p>
    <w:p w:rsidR="00B374B2" w:rsidRPr="00D80613" w:rsidRDefault="002212DD" w:rsidP="00D73E6D">
      <w:pPr>
        <w:pStyle w:val="Default"/>
        <w:ind w:firstLine="567"/>
        <w:jc w:val="both"/>
        <w:rPr>
          <w:color w:val="auto"/>
        </w:rPr>
      </w:pPr>
      <w:r w:rsidRPr="00D80613">
        <w:rPr>
          <w:color w:val="auto"/>
        </w:rPr>
        <w:t>Количество часов, отведенных</w:t>
      </w:r>
      <w:r w:rsidR="00B374B2" w:rsidRPr="00D80613">
        <w:rPr>
          <w:color w:val="auto"/>
        </w:rPr>
        <w:t xml:space="preserve"> на освоение </w:t>
      </w:r>
      <w:proofErr w:type="gramStart"/>
      <w:r w:rsidR="00B374B2" w:rsidRPr="00D80613">
        <w:rPr>
          <w:color w:val="auto"/>
        </w:rPr>
        <w:t>обучающ</w:t>
      </w:r>
      <w:r w:rsidR="002043A2" w:rsidRPr="00D80613">
        <w:rPr>
          <w:color w:val="auto"/>
        </w:rPr>
        <w:t>е</w:t>
      </w:r>
      <w:r w:rsidR="00B374B2" w:rsidRPr="00D80613">
        <w:rPr>
          <w:color w:val="auto"/>
        </w:rPr>
        <w:t>м</w:t>
      </w:r>
      <w:r w:rsidR="002043A2" w:rsidRPr="00D80613">
        <w:rPr>
          <w:color w:val="auto"/>
        </w:rPr>
        <w:t>у</w:t>
      </w:r>
      <w:r w:rsidR="00B374B2" w:rsidRPr="00D80613">
        <w:rPr>
          <w:color w:val="auto"/>
        </w:rPr>
        <w:t>ся</w:t>
      </w:r>
      <w:proofErr w:type="gramEnd"/>
      <w:r w:rsidR="00052BF5" w:rsidRPr="00D80613">
        <w:rPr>
          <w:color w:val="auto"/>
        </w:rPr>
        <w:t xml:space="preserve"> </w:t>
      </w:r>
      <w:r w:rsidR="003B0D2F" w:rsidRPr="00D80613">
        <w:rPr>
          <w:color w:val="auto"/>
        </w:rPr>
        <w:t>ИУП</w:t>
      </w:r>
      <w:r w:rsidRPr="00D80613">
        <w:rPr>
          <w:color w:val="auto"/>
        </w:rPr>
        <w:t>, состоящего из обязательной части и части, формируемой</w:t>
      </w:r>
      <w:r w:rsidR="00052BF5" w:rsidRPr="00D80613">
        <w:rPr>
          <w:color w:val="auto"/>
        </w:rPr>
        <w:t xml:space="preserve"> </w:t>
      </w:r>
      <w:r w:rsidR="00B374B2" w:rsidRPr="00D80613">
        <w:rPr>
          <w:color w:val="auto"/>
        </w:rPr>
        <w:t xml:space="preserve">участниками образовательного процесса, не должно в совокупности превышать величину недельной образовательной нагрузки, установленную </w:t>
      </w:r>
      <w:r w:rsidR="003B0D2F" w:rsidRPr="00D80613">
        <w:rPr>
          <w:color w:val="auto"/>
        </w:rPr>
        <w:t>санитарными правилами и нормами</w:t>
      </w:r>
      <w:r w:rsidR="00B374B2" w:rsidRPr="00D80613">
        <w:rPr>
          <w:color w:val="auto"/>
        </w:rPr>
        <w:t>.</w:t>
      </w:r>
    </w:p>
    <w:p w:rsidR="00B374B2" w:rsidRPr="00D80613" w:rsidRDefault="00B374B2" w:rsidP="00D73E6D">
      <w:pPr>
        <w:ind w:firstLine="567"/>
        <w:jc w:val="both"/>
        <w:rPr>
          <w:rFonts w:eastAsia="Calibri"/>
          <w:lang w:eastAsia="en-US"/>
        </w:rPr>
      </w:pPr>
      <w:r w:rsidRPr="00D80613">
        <w:rPr>
          <w:rFonts w:eastAsia="Calibri"/>
          <w:lang w:eastAsia="en-US"/>
        </w:rPr>
        <w:t>Продолжительность учебной недели: 5-дневная</w:t>
      </w:r>
      <w:r w:rsidR="00D73E6D" w:rsidRPr="00D80613">
        <w:rPr>
          <w:rFonts w:eastAsia="Calibri"/>
          <w:lang w:eastAsia="en-US"/>
        </w:rPr>
        <w:t xml:space="preserve"> учебная неделя</w:t>
      </w:r>
      <w:r w:rsidRPr="00D80613">
        <w:rPr>
          <w:rFonts w:eastAsia="Calibri"/>
          <w:lang w:eastAsia="en-US"/>
        </w:rPr>
        <w:t>.</w:t>
      </w:r>
    </w:p>
    <w:p w:rsidR="00B374B2" w:rsidRPr="00D80613" w:rsidRDefault="00B374B2" w:rsidP="00D73E6D">
      <w:pPr>
        <w:ind w:firstLine="567"/>
        <w:jc w:val="both"/>
        <w:rPr>
          <w:rFonts w:eastAsia="Calibri"/>
          <w:lang w:eastAsia="en-US"/>
        </w:rPr>
      </w:pPr>
      <w:r w:rsidRPr="00D80613">
        <w:rPr>
          <w:rFonts w:eastAsia="Calibri"/>
          <w:lang w:eastAsia="en-US"/>
        </w:rPr>
        <w:t>Образовательная недельная нагрузка равномерно распределена в течение учебной недели, объем максимальной допустимой нагрузки в течение дня не превышает:</w:t>
      </w:r>
    </w:p>
    <w:p w:rsidR="00B374B2" w:rsidRPr="00D80613" w:rsidRDefault="00B374B2" w:rsidP="00D73E6D">
      <w:pPr>
        <w:numPr>
          <w:ilvl w:val="0"/>
          <w:numId w:val="5"/>
        </w:numPr>
        <w:ind w:left="567" w:hanging="567"/>
        <w:jc w:val="both"/>
        <w:rPr>
          <w:rFonts w:eastAsia="Calibri"/>
          <w:lang w:eastAsia="en-US"/>
        </w:rPr>
      </w:pPr>
      <w:r w:rsidRPr="00D80613">
        <w:rPr>
          <w:rFonts w:eastAsia="Calibri"/>
          <w:lang w:eastAsia="en-US"/>
        </w:rPr>
        <w:t>4 урока</w:t>
      </w:r>
      <w:r w:rsidR="00D73E6D" w:rsidRPr="00D80613">
        <w:rPr>
          <w:rFonts w:eastAsia="Calibri"/>
          <w:lang w:eastAsia="en-US"/>
        </w:rPr>
        <w:t xml:space="preserve"> в день и</w:t>
      </w:r>
      <w:r w:rsidRPr="00D80613">
        <w:rPr>
          <w:rFonts w:eastAsia="Calibri"/>
          <w:lang w:eastAsia="en-US"/>
        </w:rPr>
        <w:t xml:space="preserve"> один день в неделю 5 уроков, за счет урока физической культуры.</w:t>
      </w:r>
    </w:p>
    <w:p w:rsidR="00B374B2" w:rsidRPr="00D80613" w:rsidRDefault="00B374B2" w:rsidP="00D73E6D">
      <w:pPr>
        <w:numPr>
          <w:ilvl w:val="0"/>
          <w:numId w:val="5"/>
        </w:numPr>
        <w:ind w:left="567" w:hanging="567"/>
        <w:jc w:val="both"/>
        <w:rPr>
          <w:rFonts w:eastAsia="Calibri"/>
          <w:lang w:eastAsia="en-US"/>
        </w:rPr>
      </w:pPr>
      <w:r w:rsidRPr="00D80613">
        <w:rPr>
          <w:rFonts w:eastAsia="Calibri"/>
          <w:lang w:eastAsia="en-US"/>
        </w:rPr>
        <w:t>Начало занятий в 8 часов 30 минут. Обучение осуществляется в одну смену.</w:t>
      </w:r>
    </w:p>
    <w:p w:rsidR="00B374B2" w:rsidRPr="00D80613" w:rsidRDefault="00B374B2" w:rsidP="00D73E6D">
      <w:pPr>
        <w:pStyle w:val="a5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80613">
        <w:rPr>
          <w:rFonts w:ascii="Times New Roman" w:hAnsi="Times New Roman" w:cs="Times New Roman"/>
          <w:sz w:val="24"/>
          <w:szCs w:val="24"/>
        </w:rPr>
        <w:t xml:space="preserve">Проведение нулевых уроков запрещено. Продолжительность перемен между уроками - по </w:t>
      </w:r>
      <w:r w:rsidR="00580FDB" w:rsidRPr="00D80613">
        <w:rPr>
          <w:rFonts w:ascii="Times New Roman" w:hAnsi="Times New Roman" w:cs="Times New Roman"/>
          <w:sz w:val="24"/>
          <w:szCs w:val="24"/>
        </w:rPr>
        <w:t>10</w:t>
      </w:r>
      <w:r w:rsidRPr="00D80613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580FDB" w:rsidRPr="00D80613">
        <w:rPr>
          <w:rFonts w:ascii="Times New Roman" w:hAnsi="Times New Roman" w:cs="Times New Roman"/>
          <w:sz w:val="24"/>
          <w:szCs w:val="24"/>
        </w:rPr>
        <w:t xml:space="preserve"> (</w:t>
      </w:r>
      <w:r w:rsidR="00096639" w:rsidRPr="00D80613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580FDB" w:rsidRPr="00D80613">
        <w:rPr>
          <w:rFonts w:ascii="Times New Roman" w:hAnsi="Times New Roman" w:cs="Times New Roman"/>
          <w:sz w:val="24"/>
          <w:szCs w:val="24"/>
        </w:rPr>
        <w:t>1, 4 урок</w:t>
      </w:r>
      <w:r w:rsidR="00096639" w:rsidRPr="00D80613">
        <w:rPr>
          <w:rFonts w:ascii="Times New Roman" w:hAnsi="Times New Roman" w:cs="Times New Roman"/>
          <w:sz w:val="24"/>
          <w:szCs w:val="24"/>
        </w:rPr>
        <w:t>ов</w:t>
      </w:r>
      <w:r w:rsidR="00580FDB" w:rsidRPr="00D80613">
        <w:rPr>
          <w:rFonts w:ascii="Times New Roman" w:hAnsi="Times New Roman" w:cs="Times New Roman"/>
          <w:sz w:val="24"/>
          <w:szCs w:val="24"/>
        </w:rPr>
        <w:t xml:space="preserve">), </w:t>
      </w:r>
      <w:r w:rsidR="00096639" w:rsidRPr="00D80613">
        <w:rPr>
          <w:rFonts w:ascii="Times New Roman" w:hAnsi="Times New Roman" w:cs="Times New Roman"/>
          <w:sz w:val="24"/>
          <w:szCs w:val="24"/>
        </w:rPr>
        <w:t>по 20  минут (после 2, 3 уроков)</w:t>
      </w:r>
      <w:r w:rsidRPr="00D80613">
        <w:rPr>
          <w:rFonts w:ascii="Times New Roman" w:hAnsi="Times New Roman" w:cs="Times New Roman"/>
          <w:sz w:val="24"/>
          <w:szCs w:val="24"/>
        </w:rPr>
        <w:t>.</w:t>
      </w:r>
    </w:p>
    <w:p w:rsidR="00B374B2" w:rsidRPr="00D80613" w:rsidRDefault="00B374B2" w:rsidP="00D73E6D">
      <w:pPr>
        <w:pStyle w:val="a5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80613">
        <w:rPr>
          <w:rFonts w:ascii="Times New Roman" w:hAnsi="Times New Roman" w:cs="Times New Roman"/>
          <w:sz w:val="24"/>
          <w:szCs w:val="24"/>
        </w:rPr>
        <w:t>Перерыв между занятиями внеурочной деятельностью – 10 минут.</w:t>
      </w:r>
    </w:p>
    <w:p w:rsidR="00F75D66" w:rsidRPr="00D80613" w:rsidRDefault="00F75D66" w:rsidP="00D73E6D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2077AA" w:rsidRPr="00D80613" w:rsidRDefault="002077AA" w:rsidP="00D73E6D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2077AA" w:rsidRPr="00D80613" w:rsidRDefault="002077AA" w:rsidP="00D73E6D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B374B2" w:rsidRPr="00D80613" w:rsidRDefault="00D73E6D" w:rsidP="00D73E6D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D80613">
        <w:rPr>
          <w:rFonts w:ascii="Times New Roman" w:hAnsi="Times New Roman" w:cs="Times New Roman"/>
          <w:sz w:val="24"/>
          <w:szCs w:val="24"/>
        </w:rPr>
        <w:lastRenderedPageBreak/>
        <w:t>Расписание звонков: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2310"/>
        <w:gridCol w:w="5245"/>
      </w:tblGrid>
      <w:tr w:rsidR="00D80613" w:rsidRPr="00D80613" w:rsidTr="00E1296C">
        <w:trPr>
          <w:trHeight w:val="370"/>
          <w:jc w:val="center"/>
        </w:trPr>
        <w:tc>
          <w:tcPr>
            <w:tcW w:w="1504" w:type="dxa"/>
            <w:vAlign w:val="center"/>
          </w:tcPr>
          <w:p w:rsidR="00B374B2" w:rsidRPr="00D80613" w:rsidRDefault="00B374B2" w:rsidP="00D73E6D">
            <w:pPr>
              <w:ind w:left="720" w:hanging="833"/>
              <w:contextualSpacing/>
              <w:jc w:val="center"/>
              <w:rPr>
                <w:b/>
              </w:rPr>
            </w:pPr>
            <w:r w:rsidRPr="00D80613">
              <w:rPr>
                <w:b/>
              </w:rPr>
              <w:t>Урок</w:t>
            </w:r>
          </w:p>
        </w:tc>
        <w:tc>
          <w:tcPr>
            <w:tcW w:w="2310" w:type="dxa"/>
            <w:vAlign w:val="center"/>
          </w:tcPr>
          <w:p w:rsidR="00B374B2" w:rsidRPr="00D80613" w:rsidRDefault="00B374B2" w:rsidP="00D73E6D">
            <w:pPr>
              <w:ind w:left="368" w:hanging="426"/>
              <w:contextualSpacing/>
              <w:jc w:val="center"/>
              <w:rPr>
                <w:b/>
              </w:rPr>
            </w:pPr>
            <w:r w:rsidRPr="00D80613">
              <w:rPr>
                <w:b/>
              </w:rPr>
              <w:t>Время</w:t>
            </w:r>
          </w:p>
        </w:tc>
        <w:tc>
          <w:tcPr>
            <w:tcW w:w="5245" w:type="dxa"/>
            <w:vAlign w:val="center"/>
          </w:tcPr>
          <w:p w:rsidR="00B374B2" w:rsidRPr="00D80613" w:rsidRDefault="00B374B2" w:rsidP="00D73E6D">
            <w:pPr>
              <w:ind w:left="720"/>
              <w:contextualSpacing/>
              <w:jc w:val="center"/>
              <w:rPr>
                <w:b/>
              </w:rPr>
            </w:pPr>
            <w:r w:rsidRPr="00D80613">
              <w:rPr>
                <w:b/>
              </w:rPr>
              <w:t>Продолжительность перемены</w:t>
            </w:r>
          </w:p>
        </w:tc>
      </w:tr>
      <w:tr w:rsidR="00D80613" w:rsidRPr="00D80613" w:rsidTr="00E1296C">
        <w:trPr>
          <w:trHeight w:val="384"/>
          <w:jc w:val="center"/>
        </w:trPr>
        <w:tc>
          <w:tcPr>
            <w:tcW w:w="1504" w:type="dxa"/>
            <w:vAlign w:val="center"/>
          </w:tcPr>
          <w:p w:rsidR="00B374B2" w:rsidRPr="00D80613" w:rsidRDefault="00B374B2" w:rsidP="00D73E6D">
            <w:pPr>
              <w:ind w:left="-113"/>
              <w:contextualSpacing/>
              <w:jc w:val="center"/>
            </w:pPr>
            <w:r w:rsidRPr="00D80613">
              <w:t>1 урок</w:t>
            </w:r>
          </w:p>
        </w:tc>
        <w:tc>
          <w:tcPr>
            <w:tcW w:w="2310" w:type="dxa"/>
            <w:vAlign w:val="center"/>
          </w:tcPr>
          <w:p w:rsidR="00B374B2" w:rsidRPr="00D80613" w:rsidRDefault="00096639" w:rsidP="00D73E6D">
            <w:pPr>
              <w:ind w:left="-794" w:firstLine="723"/>
              <w:contextualSpacing/>
              <w:jc w:val="center"/>
            </w:pPr>
            <w:r w:rsidRPr="00D80613">
              <w:t>08.30 – 09.10</w:t>
            </w:r>
            <w:r w:rsidR="00B374B2" w:rsidRPr="00D80613">
              <w:t>.</w:t>
            </w:r>
          </w:p>
        </w:tc>
        <w:tc>
          <w:tcPr>
            <w:tcW w:w="5245" w:type="dxa"/>
            <w:vAlign w:val="center"/>
          </w:tcPr>
          <w:p w:rsidR="00B374B2" w:rsidRPr="00D80613" w:rsidRDefault="00580FDB" w:rsidP="00D73E6D">
            <w:pPr>
              <w:ind w:left="720" w:hanging="820"/>
              <w:contextualSpacing/>
              <w:jc w:val="center"/>
            </w:pPr>
            <w:r w:rsidRPr="00D80613">
              <w:t>10</w:t>
            </w:r>
            <w:r w:rsidR="00B374B2" w:rsidRPr="00D80613">
              <w:t xml:space="preserve"> мин</w:t>
            </w:r>
          </w:p>
        </w:tc>
      </w:tr>
      <w:tr w:rsidR="00D80613" w:rsidRPr="00D80613" w:rsidTr="00E1296C">
        <w:trPr>
          <w:trHeight w:val="340"/>
          <w:jc w:val="center"/>
        </w:trPr>
        <w:tc>
          <w:tcPr>
            <w:tcW w:w="1504" w:type="dxa"/>
            <w:vAlign w:val="center"/>
          </w:tcPr>
          <w:p w:rsidR="00B374B2" w:rsidRPr="00D80613" w:rsidRDefault="00B374B2" w:rsidP="00D73E6D">
            <w:pPr>
              <w:ind w:left="-113"/>
              <w:contextualSpacing/>
              <w:jc w:val="center"/>
            </w:pPr>
            <w:r w:rsidRPr="00D80613">
              <w:t>2 урок</w:t>
            </w:r>
          </w:p>
        </w:tc>
        <w:tc>
          <w:tcPr>
            <w:tcW w:w="2310" w:type="dxa"/>
            <w:vAlign w:val="center"/>
          </w:tcPr>
          <w:p w:rsidR="00B374B2" w:rsidRPr="00D80613" w:rsidRDefault="00096639" w:rsidP="00D73E6D">
            <w:pPr>
              <w:ind w:left="-794" w:firstLine="723"/>
              <w:contextualSpacing/>
              <w:jc w:val="center"/>
            </w:pPr>
            <w:r w:rsidRPr="00D80613">
              <w:t>09.20. – 10.00</w:t>
            </w:r>
          </w:p>
        </w:tc>
        <w:tc>
          <w:tcPr>
            <w:tcW w:w="5245" w:type="dxa"/>
            <w:vAlign w:val="center"/>
          </w:tcPr>
          <w:p w:rsidR="00B374B2" w:rsidRPr="00D80613" w:rsidRDefault="00580FDB" w:rsidP="00D73E6D">
            <w:pPr>
              <w:ind w:left="-100"/>
              <w:contextualSpacing/>
              <w:jc w:val="center"/>
              <w:rPr>
                <w:vertAlign w:val="superscript"/>
              </w:rPr>
            </w:pPr>
            <w:r w:rsidRPr="00D80613">
              <w:t>20</w:t>
            </w:r>
            <w:r w:rsidR="00B374B2" w:rsidRPr="00D80613">
              <w:t xml:space="preserve"> мин</w:t>
            </w:r>
          </w:p>
        </w:tc>
      </w:tr>
      <w:tr w:rsidR="00D80613" w:rsidRPr="00D80613" w:rsidTr="00E1296C">
        <w:trPr>
          <w:trHeight w:val="340"/>
          <w:jc w:val="center"/>
        </w:trPr>
        <w:tc>
          <w:tcPr>
            <w:tcW w:w="1504" w:type="dxa"/>
            <w:vAlign w:val="center"/>
          </w:tcPr>
          <w:p w:rsidR="00B374B2" w:rsidRPr="00D80613" w:rsidRDefault="00B374B2" w:rsidP="00D73E6D">
            <w:pPr>
              <w:ind w:left="-113"/>
              <w:contextualSpacing/>
              <w:jc w:val="center"/>
            </w:pPr>
            <w:r w:rsidRPr="00D80613">
              <w:t>3 урок</w:t>
            </w:r>
          </w:p>
        </w:tc>
        <w:tc>
          <w:tcPr>
            <w:tcW w:w="2310" w:type="dxa"/>
            <w:vAlign w:val="center"/>
          </w:tcPr>
          <w:p w:rsidR="00B374B2" w:rsidRPr="00D80613" w:rsidRDefault="00096639" w:rsidP="00D73E6D">
            <w:pPr>
              <w:ind w:left="-794" w:firstLine="723"/>
              <w:contextualSpacing/>
              <w:jc w:val="center"/>
            </w:pPr>
            <w:r w:rsidRPr="00D80613">
              <w:t>10.20 – 11.00</w:t>
            </w:r>
          </w:p>
        </w:tc>
        <w:tc>
          <w:tcPr>
            <w:tcW w:w="5245" w:type="dxa"/>
            <w:vAlign w:val="center"/>
          </w:tcPr>
          <w:p w:rsidR="00B374B2" w:rsidRPr="00D80613" w:rsidRDefault="00580FDB" w:rsidP="00D73E6D">
            <w:pPr>
              <w:ind w:left="-100"/>
              <w:contextualSpacing/>
              <w:jc w:val="center"/>
            </w:pPr>
            <w:r w:rsidRPr="00D80613">
              <w:t>20</w:t>
            </w:r>
            <w:r w:rsidR="00B374B2" w:rsidRPr="00D80613">
              <w:t xml:space="preserve"> мин</w:t>
            </w:r>
          </w:p>
        </w:tc>
      </w:tr>
      <w:tr w:rsidR="00D80613" w:rsidRPr="00D80613" w:rsidTr="00E1296C">
        <w:trPr>
          <w:trHeight w:val="340"/>
          <w:jc w:val="center"/>
        </w:trPr>
        <w:tc>
          <w:tcPr>
            <w:tcW w:w="1504" w:type="dxa"/>
            <w:vAlign w:val="center"/>
          </w:tcPr>
          <w:p w:rsidR="00B374B2" w:rsidRPr="00D80613" w:rsidRDefault="00B374B2" w:rsidP="00D73E6D">
            <w:pPr>
              <w:ind w:left="-113"/>
              <w:contextualSpacing/>
              <w:jc w:val="center"/>
            </w:pPr>
            <w:r w:rsidRPr="00D80613">
              <w:t>4 урок</w:t>
            </w:r>
          </w:p>
        </w:tc>
        <w:tc>
          <w:tcPr>
            <w:tcW w:w="2310" w:type="dxa"/>
            <w:vAlign w:val="center"/>
          </w:tcPr>
          <w:p w:rsidR="00B374B2" w:rsidRPr="00D80613" w:rsidRDefault="00096639" w:rsidP="00D73E6D">
            <w:pPr>
              <w:ind w:left="-794" w:firstLine="723"/>
              <w:contextualSpacing/>
              <w:jc w:val="center"/>
            </w:pPr>
            <w:r w:rsidRPr="00D80613">
              <w:t>11.20 – 12.00</w:t>
            </w:r>
          </w:p>
        </w:tc>
        <w:tc>
          <w:tcPr>
            <w:tcW w:w="5245" w:type="dxa"/>
            <w:vAlign w:val="center"/>
          </w:tcPr>
          <w:p w:rsidR="00B374B2" w:rsidRPr="00D80613" w:rsidRDefault="00580FDB" w:rsidP="00D73E6D">
            <w:pPr>
              <w:ind w:left="-100"/>
              <w:contextualSpacing/>
              <w:jc w:val="center"/>
            </w:pPr>
            <w:r w:rsidRPr="00D80613">
              <w:t>10</w:t>
            </w:r>
            <w:r w:rsidR="00B374B2" w:rsidRPr="00D80613">
              <w:t xml:space="preserve"> мин</w:t>
            </w:r>
          </w:p>
        </w:tc>
      </w:tr>
      <w:tr w:rsidR="00B374B2" w:rsidRPr="00D80613" w:rsidTr="00E1296C">
        <w:trPr>
          <w:trHeight w:val="340"/>
          <w:jc w:val="center"/>
        </w:trPr>
        <w:tc>
          <w:tcPr>
            <w:tcW w:w="1504" w:type="dxa"/>
            <w:vAlign w:val="center"/>
          </w:tcPr>
          <w:p w:rsidR="00B374B2" w:rsidRPr="00D80613" w:rsidRDefault="00B374B2" w:rsidP="00D73E6D">
            <w:pPr>
              <w:ind w:left="-113"/>
              <w:contextualSpacing/>
              <w:jc w:val="center"/>
            </w:pPr>
            <w:r w:rsidRPr="00D80613">
              <w:t>5 урок</w:t>
            </w:r>
          </w:p>
        </w:tc>
        <w:tc>
          <w:tcPr>
            <w:tcW w:w="2310" w:type="dxa"/>
            <w:vAlign w:val="center"/>
          </w:tcPr>
          <w:p w:rsidR="00B374B2" w:rsidRPr="00D80613" w:rsidRDefault="00096639" w:rsidP="00D73E6D">
            <w:pPr>
              <w:ind w:left="-794" w:firstLine="723"/>
              <w:contextualSpacing/>
              <w:jc w:val="center"/>
            </w:pPr>
            <w:r w:rsidRPr="00D80613">
              <w:t>12.10 – 12.50</w:t>
            </w:r>
          </w:p>
        </w:tc>
        <w:tc>
          <w:tcPr>
            <w:tcW w:w="5245" w:type="dxa"/>
            <w:vAlign w:val="center"/>
          </w:tcPr>
          <w:p w:rsidR="00B374B2" w:rsidRPr="00D80613" w:rsidRDefault="00B374B2" w:rsidP="00D73E6D">
            <w:pPr>
              <w:ind w:left="720" w:hanging="720"/>
              <w:contextualSpacing/>
              <w:jc w:val="center"/>
            </w:pPr>
            <w:r w:rsidRPr="00D80613">
              <w:t>-</w:t>
            </w:r>
          </w:p>
        </w:tc>
      </w:tr>
    </w:tbl>
    <w:p w:rsidR="00D73E6D" w:rsidRPr="00D80613" w:rsidRDefault="00D73E6D" w:rsidP="00D73E6D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B374B2" w:rsidRPr="00D80613" w:rsidRDefault="00B374B2" w:rsidP="00D73E6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0613">
        <w:rPr>
          <w:rFonts w:eastAsia="Calibri"/>
        </w:rPr>
        <w:t>Перерыв между окончанием уроков и началом занятий групп внеурочной деятельности</w:t>
      </w:r>
      <w:r w:rsidR="003B0D2F" w:rsidRPr="00D80613">
        <w:rPr>
          <w:rFonts w:eastAsia="Calibri"/>
        </w:rPr>
        <w:t xml:space="preserve"> и дополнительного образования не менее </w:t>
      </w:r>
      <w:r w:rsidRPr="00D80613">
        <w:rPr>
          <w:rFonts w:eastAsia="Calibri"/>
        </w:rPr>
        <w:t xml:space="preserve"> 30 минут</w:t>
      </w:r>
      <w:proofErr w:type="gramStart"/>
      <w:r w:rsidRPr="00D80613">
        <w:rPr>
          <w:rFonts w:eastAsia="Calibri"/>
        </w:rPr>
        <w:t>.П</w:t>
      </w:r>
      <w:proofErr w:type="gramEnd"/>
      <w:r w:rsidRPr="00D80613">
        <w:rPr>
          <w:rFonts w:eastAsia="Calibri"/>
        </w:rPr>
        <w:t xml:space="preserve">родолжительность занятий внеурочной деятельности – </w:t>
      </w:r>
      <w:r w:rsidR="00C74DE6" w:rsidRPr="00D80613">
        <w:rPr>
          <w:rFonts w:eastAsia="Calibri"/>
        </w:rPr>
        <w:t xml:space="preserve">не менее </w:t>
      </w:r>
      <w:r w:rsidR="003B0D2F" w:rsidRPr="00D80613">
        <w:rPr>
          <w:rFonts w:eastAsia="Calibri"/>
        </w:rPr>
        <w:t>2</w:t>
      </w:r>
      <w:r w:rsidR="00C74DE6" w:rsidRPr="00D80613">
        <w:rPr>
          <w:rFonts w:eastAsia="Calibri"/>
        </w:rPr>
        <w:t>5</w:t>
      </w:r>
      <w:r w:rsidRPr="00D80613">
        <w:rPr>
          <w:rFonts w:eastAsia="Calibri"/>
        </w:rPr>
        <w:t xml:space="preserve"> минут. </w:t>
      </w:r>
    </w:p>
    <w:p w:rsidR="00B374B2" w:rsidRPr="00D80613" w:rsidRDefault="00B374B2" w:rsidP="00D73E6D">
      <w:pPr>
        <w:ind w:firstLine="708"/>
        <w:jc w:val="both"/>
        <w:rPr>
          <w:rFonts w:eastAsia="Calibri"/>
          <w:shd w:val="clear" w:color="auto" w:fill="FFFFFF"/>
          <w:lang w:eastAsia="en-US"/>
        </w:rPr>
      </w:pPr>
      <w:r w:rsidRPr="00D80613">
        <w:rPr>
          <w:rFonts w:eastAsia="Calibri"/>
          <w:lang w:eastAsia="en-US"/>
        </w:rPr>
        <w:t>В соответствии со ст. 16. Федерального закона от 29.12.2012</w:t>
      </w:r>
      <w:r w:rsidR="00F70AED" w:rsidRPr="00D80613">
        <w:rPr>
          <w:rFonts w:eastAsia="Calibri"/>
          <w:lang w:eastAsia="en-US"/>
        </w:rPr>
        <w:t xml:space="preserve"> г.</w:t>
      </w:r>
      <w:r w:rsidRPr="00D80613">
        <w:rPr>
          <w:rFonts w:eastAsia="Calibri"/>
          <w:lang w:eastAsia="en-US"/>
        </w:rPr>
        <w:t xml:space="preserve"> № 273-ФЗ «Об образовании в Российской Федерации», </w:t>
      </w:r>
      <w:r w:rsidR="00E928C9" w:rsidRPr="00D80613">
        <w:rPr>
          <w:rFonts w:ascii="Times New Roman CYR" w:hAnsi="Times New Roman CYR" w:cs="Times New Roman CYR"/>
          <w:bCs/>
        </w:rPr>
        <w:t>МБОУ «Центр образования с. Мейныпильгыно»</w:t>
      </w:r>
      <w:r w:rsidRPr="00D80613">
        <w:rPr>
          <w:rFonts w:eastAsia="Calibri"/>
          <w:shd w:val="clear" w:color="auto" w:fill="FFFFFF"/>
          <w:lang w:eastAsia="en-US"/>
        </w:rPr>
        <w:t xml:space="preserve"> вправе применять электронное обучение, дистанционные образовательные технологии при реализации образовательных программ.</w:t>
      </w:r>
    </w:p>
    <w:p w:rsidR="00B374B2" w:rsidRPr="00D80613" w:rsidRDefault="00B374B2" w:rsidP="00D73E6D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80613">
        <w:rPr>
          <w:rFonts w:eastAsia="Calibri"/>
        </w:rPr>
        <w:t>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Российской Федерации.</w:t>
      </w:r>
    </w:p>
    <w:p w:rsidR="00B374B2" w:rsidRPr="00D80613" w:rsidRDefault="005207C5" w:rsidP="00D73E6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80613">
        <w:rPr>
          <w:color w:val="auto"/>
          <w:lang w:eastAsia="ru-RU"/>
        </w:rPr>
        <w:t>При определении учебной нагрузки педагогических работников учитывается вся учебная нагрузка.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 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работника. Часы коррекционно-развивающих занятий, определенные образовательной программой образовательной организации, реализующей адаптированные основные общеобразовательные программы, также подлежат тарификации</w:t>
      </w:r>
      <w:r w:rsidR="00D73E6D" w:rsidRPr="00D80613">
        <w:rPr>
          <w:color w:val="auto"/>
          <w:lang w:eastAsia="ru-RU"/>
        </w:rPr>
        <w:t>.</w:t>
      </w:r>
    </w:p>
    <w:p w:rsidR="00F001BA" w:rsidRPr="00D80613" w:rsidRDefault="00F001BA" w:rsidP="00D73E6D">
      <w:pPr>
        <w:pStyle w:val="Default"/>
        <w:ind w:firstLine="567"/>
        <w:jc w:val="both"/>
        <w:rPr>
          <w:b/>
          <w:bCs/>
          <w:i/>
          <w:iCs/>
          <w:color w:val="auto"/>
          <w:sz w:val="28"/>
          <w:szCs w:val="28"/>
        </w:rPr>
      </w:pPr>
    </w:p>
    <w:p w:rsidR="005207C5" w:rsidRPr="00D80613" w:rsidRDefault="005207C5" w:rsidP="00D73E6D">
      <w:pPr>
        <w:pStyle w:val="Default"/>
        <w:numPr>
          <w:ilvl w:val="0"/>
          <w:numId w:val="8"/>
        </w:numPr>
        <w:tabs>
          <w:tab w:val="left" w:pos="567"/>
        </w:tabs>
        <w:ind w:left="567" w:hanging="567"/>
        <w:jc w:val="center"/>
        <w:rPr>
          <w:b/>
          <w:color w:val="auto"/>
        </w:rPr>
      </w:pPr>
      <w:r w:rsidRPr="00D80613">
        <w:rPr>
          <w:b/>
          <w:color w:val="auto"/>
        </w:rPr>
        <w:t>Особенности учебного плана</w:t>
      </w:r>
    </w:p>
    <w:p w:rsidR="003A1D97" w:rsidRPr="00D80613" w:rsidRDefault="003A1D97" w:rsidP="003A1D97">
      <w:pPr>
        <w:pStyle w:val="Default"/>
        <w:ind w:firstLine="567"/>
        <w:rPr>
          <w:color w:val="auto"/>
        </w:rPr>
      </w:pPr>
    </w:p>
    <w:p w:rsidR="00D73E6D" w:rsidRPr="00D80613" w:rsidRDefault="003A1D97" w:rsidP="003A1D97">
      <w:pPr>
        <w:pStyle w:val="Default"/>
        <w:ind w:firstLine="567"/>
        <w:rPr>
          <w:color w:val="auto"/>
        </w:rPr>
      </w:pPr>
      <w:r w:rsidRPr="00D80613">
        <w:rPr>
          <w:color w:val="auto"/>
        </w:rPr>
        <w:t xml:space="preserve">ИУП </w:t>
      </w:r>
      <w:r w:rsidRPr="00D80613">
        <w:rPr>
          <w:rFonts w:ascii="Times New Roman CYR" w:hAnsi="Times New Roman CYR" w:cs="Times New Roman CYR"/>
          <w:bCs/>
          <w:color w:val="auto"/>
        </w:rPr>
        <w:t>АООП О с УО (И</w:t>
      </w:r>
      <w:r w:rsidR="0011003C" w:rsidRPr="00D80613">
        <w:rPr>
          <w:rFonts w:ascii="Times New Roman CYR" w:hAnsi="Times New Roman CYR" w:cs="Times New Roman CYR"/>
          <w:bCs/>
          <w:color w:val="auto"/>
        </w:rPr>
        <w:t>УП</w:t>
      </w:r>
      <w:r w:rsidRPr="00D80613">
        <w:rPr>
          <w:rFonts w:ascii="Times New Roman CYR" w:hAnsi="Times New Roman CYR" w:cs="Times New Roman CYR"/>
          <w:bCs/>
          <w:color w:val="auto"/>
        </w:rPr>
        <w:t xml:space="preserve">) разработан в соответствии с возможностями МБОУ «Центр образования с. Мейныпильгыно» и вариантом 1 АООП </w:t>
      </w:r>
      <w:proofErr w:type="gramStart"/>
      <w:r w:rsidRPr="00D80613">
        <w:rPr>
          <w:rFonts w:ascii="Times New Roman CYR" w:hAnsi="Times New Roman CYR" w:cs="Times New Roman CYR"/>
          <w:bCs/>
          <w:color w:val="auto"/>
        </w:rPr>
        <w:t>О</w:t>
      </w:r>
      <w:proofErr w:type="gramEnd"/>
      <w:r w:rsidRPr="00D80613">
        <w:rPr>
          <w:rFonts w:ascii="Times New Roman CYR" w:hAnsi="Times New Roman CYR" w:cs="Times New Roman CYR"/>
          <w:bCs/>
          <w:color w:val="auto"/>
        </w:rPr>
        <w:t xml:space="preserve"> с УО (И</w:t>
      </w:r>
      <w:r w:rsidR="0011003C" w:rsidRPr="00D80613">
        <w:rPr>
          <w:rFonts w:ascii="Times New Roman CYR" w:hAnsi="Times New Roman CYR" w:cs="Times New Roman CYR"/>
          <w:bCs/>
          <w:color w:val="auto"/>
        </w:rPr>
        <w:t>УП</w:t>
      </w:r>
      <w:r w:rsidRPr="00D80613">
        <w:rPr>
          <w:rFonts w:ascii="Times New Roman CYR" w:hAnsi="Times New Roman CYR" w:cs="Times New Roman CYR"/>
          <w:bCs/>
          <w:color w:val="auto"/>
        </w:rPr>
        <w:t>).</w:t>
      </w:r>
    </w:p>
    <w:p w:rsidR="005207C5" w:rsidRPr="00D80613" w:rsidRDefault="003A1D97" w:rsidP="003A1D97">
      <w:pPr>
        <w:ind w:firstLine="567"/>
        <w:jc w:val="both"/>
        <w:rPr>
          <w:rFonts w:eastAsia="Calibri"/>
        </w:rPr>
      </w:pPr>
      <w:r w:rsidRPr="00D80613">
        <w:rPr>
          <w:rFonts w:eastAsia="Calibri"/>
        </w:rPr>
        <w:t xml:space="preserve">ИУП </w:t>
      </w:r>
      <w:r w:rsidRPr="00D80613">
        <w:rPr>
          <w:rFonts w:ascii="Times New Roman CYR" w:hAnsi="Times New Roman CYR" w:cs="Times New Roman CYR"/>
          <w:bCs/>
        </w:rPr>
        <w:t>АООП О с УО (И</w:t>
      </w:r>
      <w:r w:rsidR="0011003C" w:rsidRPr="00D80613">
        <w:rPr>
          <w:rFonts w:ascii="Times New Roman CYR" w:hAnsi="Times New Roman CYR" w:cs="Times New Roman CYR"/>
          <w:bCs/>
        </w:rPr>
        <w:t>УП</w:t>
      </w:r>
      <w:r w:rsidRPr="00D80613">
        <w:rPr>
          <w:rFonts w:ascii="Times New Roman CYR" w:hAnsi="Times New Roman CYR" w:cs="Times New Roman CYR"/>
          <w:bCs/>
        </w:rPr>
        <w:t>)</w:t>
      </w:r>
      <w:r w:rsidR="005207C5" w:rsidRPr="00D80613">
        <w:rPr>
          <w:rFonts w:eastAsia="Calibri"/>
        </w:rPr>
        <w:t xml:space="preserve"> обеспечивает введение в действие и реализацию требований Стандарта, определяет общий объем нагрузки и максимальный объем учебной нагрузки обучающихся, состав и структуру образовательных областей, учебн</w:t>
      </w:r>
      <w:r w:rsidR="00F70AED" w:rsidRPr="00D80613">
        <w:rPr>
          <w:rFonts w:eastAsia="Calibri"/>
        </w:rPr>
        <w:t>ых предметов по годам обучения.</w:t>
      </w:r>
    </w:p>
    <w:p w:rsidR="005207C5" w:rsidRPr="00D80613" w:rsidRDefault="005207C5" w:rsidP="00C93B4B">
      <w:pPr>
        <w:ind w:firstLine="567"/>
        <w:jc w:val="both"/>
        <w:rPr>
          <w:rFonts w:eastAsia="Calibri"/>
          <w:i/>
          <w:lang w:eastAsia="en-US"/>
        </w:rPr>
      </w:pPr>
      <w:r w:rsidRPr="00D80613">
        <w:rPr>
          <w:rFonts w:eastAsia="Calibri"/>
          <w:i/>
          <w:lang w:eastAsia="en-US"/>
        </w:rPr>
        <w:t xml:space="preserve">Учебный план состоит из двух частей: </w:t>
      </w:r>
    </w:p>
    <w:p w:rsidR="005207C5" w:rsidRPr="00D80613" w:rsidRDefault="005207C5" w:rsidP="00F70AED">
      <w:pPr>
        <w:tabs>
          <w:tab w:val="left" w:pos="1134"/>
        </w:tabs>
        <w:ind w:firstLine="567"/>
        <w:jc w:val="both"/>
        <w:rPr>
          <w:rFonts w:eastAsia="Calibri"/>
          <w:lang w:eastAsia="en-US"/>
        </w:rPr>
      </w:pPr>
      <w:r w:rsidRPr="00D80613">
        <w:rPr>
          <w:rFonts w:eastAsia="Calibri"/>
          <w:lang w:eastAsia="en-US"/>
        </w:rPr>
        <w:t xml:space="preserve">I – обязательная часть, включает: </w:t>
      </w:r>
    </w:p>
    <w:p w:rsidR="005207C5" w:rsidRPr="00D80613" w:rsidRDefault="005207C5" w:rsidP="00F70AED">
      <w:pPr>
        <w:numPr>
          <w:ilvl w:val="0"/>
          <w:numId w:val="9"/>
        </w:numPr>
        <w:ind w:left="567" w:hanging="567"/>
        <w:jc w:val="both"/>
        <w:rPr>
          <w:rFonts w:eastAsia="Calibri"/>
          <w:lang w:eastAsia="en-US"/>
        </w:rPr>
      </w:pPr>
      <w:r w:rsidRPr="00D80613">
        <w:rPr>
          <w:rFonts w:eastAsia="Calibri"/>
          <w:lang w:eastAsia="en-US"/>
        </w:rPr>
        <w:t>образовательные области, представленные десятью учебными предметами;</w:t>
      </w:r>
    </w:p>
    <w:p w:rsidR="005207C5" w:rsidRPr="00D80613" w:rsidRDefault="005207C5" w:rsidP="00F70AED">
      <w:pPr>
        <w:numPr>
          <w:ilvl w:val="0"/>
          <w:numId w:val="9"/>
        </w:numPr>
        <w:ind w:left="567" w:hanging="567"/>
        <w:jc w:val="both"/>
        <w:rPr>
          <w:rFonts w:eastAsia="Calibri"/>
          <w:lang w:eastAsia="en-US"/>
        </w:rPr>
      </w:pPr>
      <w:r w:rsidRPr="00D80613">
        <w:rPr>
          <w:rFonts w:eastAsia="Calibri"/>
          <w:lang w:eastAsia="en-US"/>
        </w:rPr>
        <w:t>коррекционно-развивающие занятия  педагогом - психологом</w:t>
      </w:r>
      <w:r w:rsidR="00F70AED" w:rsidRPr="00D80613">
        <w:rPr>
          <w:rFonts w:eastAsia="Calibri"/>
          <w:lang w:eastAsia="en-US"/>
        </w:rPr>
        <w:t>;</w:t>
      </w:r>
    </w:p>
    <w:p w:rsidR="005207C5" w:rsidRPr="00D80613" w:rsidRDefault="005207C5" w:rsidP="00F70AED">
      <w:pPr>
        <w:tabs>
          <w:tab w:val="left" w:pos="1134"/>
        </w:tabs>
        <w:ind w:firstLine="567"/>
        <w:jc w:val="both"/>
        <w:rPr>
          <w:rFonts w:eastAsia="Calibri"/>
          <w:lang w:eastAsia="en-US"/>
        </w:rPr>
      </w:pPr>
      <w:proofErr w:type="gramStart"/>
      <w:r w:rsidRPr="00D80613">
        <w:rPr>
          <w:rFonts w:eastAsia="Calibri"/>
          <w:lang w:val="en-US" w:eastAsia="en-US"/>
        </w:rPr>
        <w:t>II</w:t>
      </w:r>
      <w:r w:rsidRPr="00D80613">
        <w:rPr>
          <w:rFonts w:eastAsia="Calibri"/>
          <w:lang w:eastAsia="en-US"/>
        </w:rPr>
        <w:t xml:space="preserve"> – часть, формируемая участниками образовательного процесса, включает коррекционные курсы, проводимые различными специалистами.</w:t>
      </w:r>
      <w:proofErr w:type="gramEnd"/>
    </w:p>
    <w:p w:rsidR="005207C5" w:rsidRPr="00D80613" w:rsidRDefault="00F70AED" w:rsidP="00C93B4B">
      <w:pPr>
        <w:ind w:firstLine="567"/>
        <w:jc w:val="both"/>
        <w:rPr>
          <w:rFonts w:eastAsia="Calibri"/>
        </w:rPr>
      </w:pPr>
      <w:r w:rsidRPr="00D80613">
        <w:t xml:space="preserve">ИУП, </w:t>
      </w:r>
      <w:proofErr w:type="gramStart"/>
      <w:r w:rsidR="005207C5" w:rsidRPr="00D80613">
        <w:rPr>
          <w:rFonts w:eastAsia="Calibri"/>
          <w:lang w:eastAsia="en-US"/>
        </w:rPr>
        <w:t>содержащий</w:t>
      </w:r>
      <w:proofErr w:type="gramEnd"/>
      <w:r w:rsidR="005207C5" w:rsidRPr="00D80613">
        <w:rPr>
          <w:rFonts w:eastAsia="Calibri"/>
          <w:lang w:eastAsia="en-US"/>
        </w:rPr>
        <w:t xml:space="preserve"> предметные области, предметы и коррекционные курсы, которые соответствуют особым образовательным возможностям и потребностям конкретного обучающегося. Общий объём нагрузки, включенной в </w:t>
      </w:r>
      <w:r w:rsidRPr="00D80613">
        <w:rPr>
          <w:rFonts w:eastAsia="Calibri"/>
          <w:lang w:eastAsia="en-US"/>
        </w:rPr>
        <w:t>ИУП</w:t>
      </w:r>
      <w:r w:rsidR="005207C5" w:rsidRPr="00D80613">
        <w:rPr>
          <w:rFonts w:eastAsia="Calibri"/>
          <w:lang w:eastAsia="en-US"/>
        </w:rPr>
        <w:t xml:space="preserve">, не превышает объем, предусмотренный </w:t>
      </w:r>
      <w:r w:rsidRPr="00D80613">
        <w:rPr>
          <w:rFonts w:eastAsia="Calibri"/>
          <w:lang w:eastAsia="en-US"/>
        </w:rPr>
        <w:t>ИУП</w:t>
      </w:r>
      <w:r w:rsidR="005207C5" w:rsidRPr="00D80613">
        <w:rPr>
          <w:rFonts w:eastAsia="Calibri"/>
        </w:rPr>
        <w:t xml:space="preserve">. </w:t>
      </w:r>
    </w:p>
    <w:p w:rsidR="005207C5" w:rsidRPr="00D80613" w:rsidRDefault="005207C5" w:rsidP="00AD63F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80613">
        <w:rPr>
          <w:rFonts w:eastAsia="Calibri"/>
        </w:rPr>
        <w:t>Содержание обучения направлено на социализацию, коррекцию личности и познавательных возможностей обучающегося.</w:t>
      </w:r>
    </w:p>
    <w:p w:rsidR="00B60F97" w:rsidRPr="00D80613" w:rsidRDefault="005207C5" w:rsidP="00F75D6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D80613">
        <w:rPr>
          <w:rFonts w:eastAsia="Calibri"/>
        </w:rPr>
        <w:lastRenderedPageBreak/>
        <w:t>На первый план выдвигаются задачи, связанные с приобретением элементарных знаний, формированием практических обще учебных умений и навыков, обеспечивающих относительную самостоятельность детей в быту, их социализацию, адаптацию, а также развитие социально-значимых качеств личности.</w:t>
      </w:r>
      <w:r w:rsidR="00B60F97" w:rsidRPr="00D80613">
        <w:rPr>
          <w:b/>
          <w:bCs/>
        </w:rPr>
        <w:br w:type="page"/>
      </w:r>
    </w:p>
    <w:p w:rsidR="00F75D66" w:rsidRPr="00D80613" w:rsidRDefault="0027561A" w:rsidP="00340D83">
      <w:pPr>
        <w:jc w:val="center"/>
        <w:rPr>
          <w:b/>
          <w:bCs/>
        </w:rPr>
      </w:pPr>
      <w:r w:rsidRPr="00D80613">
        <w:rPr>
          <w:b/>
          <w:bCs/>
        </w:rPr>
        <w:lastRenderedPageBreak/>
        <w:t>И</w:t>
      </w:r>
      <w:r w:rsidR="00340D83" w:rsidRPr="00D80613">
        <w:rPr>
          <w:b/>
          <w:bCs/>
        </w:rPr>
        <w:t xml:space="preserve">ндивидуальный учебный план  </w:t>
      </w:r>
    </w:p>
    <w:p w:rsidR="00340D83" w:rsidRPr="00D80613" w:rsidRDefault="00052BF5" w:rsidP="00340D83">
      <w:pPr>
        <w:jc w:val="center"/>
        <w:rPr>
          <w:b/>
          <w:bCs/>
        </w:rPr>
      </w:pPr>
      <w:r w:rsidRPr="00D80613">
        <w:rPr>
          <w:b/>
          <w:bCs/>
        </w:rPr>
        <w:t>обучающегося 2</w:t>
      </w:r>
      <w:r w:rsidR="00340D83" w:rsidRPr="00D80613">
        <w:rPr>
          <w:b/>
          <w:bCs/>
        </w:rPr>
        <w:t xml:space="preserve"> класса</w:t>
      </w:r>
    </w:p>
    <w:p w:rsidR="00340D83" w:rsidRPr="00D80613" w:rsidRDefault="00340D83" w:rsidP="00340D83">
      <w:pPr>
        <w:jc w:val="center"/>
        <w:rPr>
          <w:b/>
          <w:bCs/>
        </w:rPr>
      </w:pPr>
      <w:r w:rsidRPr="00D80613">
        <w:rPr>
          <w:b/>
          <w:bCs/>
        </w:rPr>
        <w:t>с умственной отсталость</w:t>
      </w:r>
      <w:proofErr w:type="gramStart"/>
      <w:r w:rsidRPr="00D80613">
        <w:rPr>
          <w:b/>
          <w:bCs/>
        </w:rPr>
        <w:t>ю(</w:t>
      </w:r>
      <w:proofErr w:type="gramEnd"/>
      <w:r w:rsidRPr="00D80613">
        <w:rPr>
          <w:b/>
          <w:bCs/>
        </w:rPr>
        <w:t>интеллектуальными нарушениями)</w:t>
      </w:r>
    </w:p>
    <w:p w:rsidR="00340D83" w:rsidRPr="00D80613" w:rsidRDefault="00340D83" w:rsidP="00340D83">
      <w:pPr>
        <w:jc w:val="center"/>
        <w:rPr>
          <w:b/>
          <w:bCs/>
        </w:rPr>
      </w:pPr>
      <w:r w:rsidRPr="00D80613">
        <w:rPr>
          <w:b/>
          <w:bCs/>
        </w:rPr>
        <w:t>Коравье Данилы Владимировича</w:t>
      </w:r>
    </w:p>
    <w:p w:rsidR="00340D83" w:rsidRPr="00D80613" w:rsidRDefault="00340D83" w:rsidP="00340D83">
      <w:pPr>
        <w:jc w:val="center"/>
        <w:rPr>
          <w:b/>
          <w:bCs/>
        </w:rPr>
      </w:pPr>
      <w:r w:rsidRPr="00D80613">
        <w:rPr>
          <w:b/>
          <w:bCs/>
        </w:rPr>
        <w:t>муниципального бюджетногообщеобразовательного учреждения</w:t>
      </w:r>
    </w:p>
    <w:p w:rsidR="00340D83" w:rsidRPr="00D80613" w:rsidRDefault="00340D83" w:rsidP="00340D83">
      <w:pPr>
        <w:jc w:val="center"/>
        <w:rPr>
          <w:b/>
          <w:bCs/>
        </w:rPr>
      </w:pPr>
      <w:r w:rsidRPr="00D80613">
        <w:rPr>
          <w:b/>
          <w:bCs/>
        </w:rPr>
        <w:t>«Центр образования села Мейныпильгыно»</w:t>
      </w:r>
    </w:p>
    <w:p w:rsidR="00340D83" w:rsidRPr="00D80613" w:rsidRDefault="00052BF5" w:rsidP="00340D83">
      <w:pPr>
        <w:jc w:val="center"/>
        <w:rPr>
          <w:b/>
          <w:bCs/>
        </w:rPr>
      </w:pPr>
      <w:r w:rsidRPr="00D80613">
        <w:rPr>
          <w:b/>
          <w:bCs/>
        </w:rPr>
        <w:t>на 2021-2022</w:t>
      </w:r>
      <w:r w:rsidR="00340D83" w:rsidRPr="00D80613">
        <w:rPr>
          <w:b/>
          <w:bCs/>
        </w:rPr>
        <w:t xml:space="preserve"> учебный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68"/>
        <w:gridCol w:w="3084"/>
        <w:gridCol w:w="1776"/>
        <w:gridCol w:w="2443"/>
      </w:tblGrid>
      <w:tr w:rsidR="00D80613" w:rsidRPr="00D80613" w:rsidTr="00052BF5">
        <w:trPr>
          <w:trHeight w:val="720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both"/>
              <w:rPr>
                <w:b/>
                <w:bCs/>
                <w:sz w:val="28"/>
                <w:szCs w:val="28"/>
              </w:rPr>
            </w:pPr>
            <w:r w:rsidRPr="00D80613">
              <w:rPr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16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both"/>
              <w:rPr>
                <w:b/>
                <w:bCs/>
                <w:sz w:val="28"/>
                <w:szCs w:val="28"/>
              </w:rPr>
            </w:pPr>
            <w:r w:rsidRPr="00D80613">
              <w:rPr>
                <w:b/>
                <w:bCs/>
                <w:sz w:val="28"/>
                <w:szCs w:val="28"/>
              </w:rPr>
              <w:t xml:space="preserve">Классы 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center"/>
              <w:rPr>
                <w:b/>
                <w:bCs/>
                <w:sz w:val="28"/>
                <w:szCs w:val="28"/>
              </w:rPr>
            </w:pPr>
            <w:r w:rsidRPr="00D80613">
              <w:rPr>
                <w:b/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center"/>
              <w:rPr>
                <w:b/>
                <w:bCs/>
                <w:sz w:val="28"/>
                <w:szCs w:val="28"/>
              </w:rPr>
            </w:pPr>
            <w:r w:rsidRPr="00D80613">
              <w:rPr>
                <w:b/>
                <w:bCs/>
                <w:sz w:val="28"/>
                <w:szCs w:val="28"/>
              </w:rPr>
              <w:t>К финансированию</w:t>
            </w:r>
          </w:p>
        </w:tc>
      </w:tr>
      <w:tr w:rsidR="00D80613" w:rsidRPr="00D80613" w:rsidTr="00052BF5">
        <w:trPr>
          <w:trHeight w:val="750"/>
        </w:trPr>
        <w:tc>
          <w:tcPr>
            <w:tcW w:w="1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BF5" w:rsidRPr="00D80613" w:rsidRDefault="00052BF5" w:rsidP="00052B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both"/>
              <w:rPr>
                <w:b/>
                <w:bCs/>
                <w:sz w:val="28"/>
                <w:szCs w:val="28"/>
              </w:rPr>
            </w:pPr>
            <w:r w:rsidRPr="00D80613">
              <w:rPr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BF5" w:rsidRPr="00D80613" w:rsidRDefault="00052BF5" w:rsidP="00052B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BF5" w:rsidRPr="00D80613" w:rsidRDefault="00052BF5" w:rsidP="00052BF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80613" w:rsidRPr="00D80613" w:rsidTr="00052BF5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FF99"/>
            <w:hideMark/>
          </w:tcPr>
          <w:p w:rsidR="00052BF5" w:rsidRPr="00D80613" w:rsidRDefault="00052BF5" w:rsidP="00052BF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80613">
              <w:rPr>
                <w:b/>
                <w:bCs/>
                <w:i/>
                <w:iCs/>
                <w:sz w:val="28"/>
                <w:szCs w:val="28"/>
              </w:rPr>
              <w:t>Обязательная часть</w:t>
            </w:r>
          </w:p>
        </w:tc>
      </w:tr>
      <w:tr w:rsidR="00D80613" w:rsidRPr="00D80613" w:rsidTr="00052BF5">
        <w:trPr>
          <w:trHeight w:val="435"/>
        </w:trPr>
        <w:tc>
          <w:tcPr>
            <w:tcW w:w="11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1. Язык и речевая практика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both"/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1.1. Русский язык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center"/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3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center"/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3</w:t>
            </w:r>
          </w:p>
        </w:tc>
      </w:tr>
      <w:tr w:rsidR="00D80613" w:rsidRPr="00D80613" w:rsidTr="00052BF5">
        <w:trPr>
          <w:trHeight w:val="375"/>
        </w:trPr>
        <w:tc>
          <w:tcPr>
            <w:tcW w:w="1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BF5" w:rsidRPr="00D80613" w:rsidRDefault="00052BF5" w:rsidP="00052BF5">
            <w:pPr>
              <w:rPr>
                <w:sz w:val="28"/>
                <w:szCs w:val="28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both"/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1.2. Чтение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center"/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4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center"/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с классом</w:t>
            </w:r>
          </w:p>
        </w:tc>
      </w:tr>
      <w:tr w:rsidR="00D80613" w:rsidRPr="00D80613" w:rsidTr="00052BF5">
        <w:trPr>
          <w:trHeight w:val="375"/>
        </w:trPr>
        <w:tc>
          <w:tcPr>
            <w:tcW w:w="1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BF5" w:rsidRPr="00D80613" w:rsidRDefault="00052BF5" w:rsidP="00052BF5">
            <w:pPr>
              <w:rPr>
                <w:sz w:val="28"/>
                <w:szCs w:val="28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both"/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1.3. Речевая практика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center"/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2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center"/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2</w:t>
            </w:r>
          </w:p>
        </w:tc>
      </w:tr>
      <w:tr w:rsidR="00D80613" w:rsidRPr="00D80613" w:rsidTr="00052BF5">
        <w:trPr>
          <w:trHeight w:val="375"/>
        </w:trPr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52BF5" w:rsidRPr="00D80613" w:rsidRDefault="00052BF5" w:rsidP="00052BF5">
            <w:pPr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2. Математика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both"/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2.1.Математика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center"/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4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center"/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4</w:t>
            </w:r>
          </w:p>
        </w:tc>
      </w:tr>
      <w:tr w:rsidR="00D80613" w:rsidRPr="00D80613" w:rsidTr="00052BF5">
        <w:trPr>
          <w:trHeight w:val="375"/>
        </w:trPr>
        <w:tc>
          <w:tcPr>
            <w:tcW w:w="1185" w:type="pct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052BF5" w:rsidRPr="00D80613" w:rsidRDefault="00052BF5" w:rsidP="00052BF5">
            <w:pPr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3. Естествознание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both"/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3.1. Мир природы и человека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center"/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1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center"/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1</w:t>
            </w:r>
          </w:p>
        </w:tc>
      </w:tr>
      <w:tr w:rsidR="00D80613" w:rsidRPr="00D80613" w:rsidTr="00052BF5">
        <w:trPr>
          <w:trHeight w:val="375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4. Искусство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both"/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4.1. Музыка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center"/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1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center"/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1</w:t>
            </w:r>
          </w:p>
        </w:tc>
      </w:tr>
      <w:tr w:rsidR="00D80613" w:rsidRPr="00D80613" w:rsidTr="00052BF5">
        <w:trPr>
          <w:trHeight w:val="390"/>
        </w:trPr>
        <w:tc>
          <w:tcPr>
            <w:tcW w:w="1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BF5" w:rsidRPr="00D80613" w:rsidRDefault="00052BF5" w:rsidP="00052BF5">
            <w:pPr>
              <w:rPr>
                <w:sz w:val="28"/>
                <w:szCs w:val="28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4.2. Изобразительное искусство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center"/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1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center"/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1</w:t>
            </w:r>
          </w:p>
        </w:tc>
      </w:tr>
      <w:tr w:rsidR="00D80613" w:rsidRPr="00D80613" w:rsidTr="00052BF5">
        <w:trPr>
          <w:trHeight w:val="750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2BF5" w:rsidRPr="00D80613" w:rsidRDefault="00052BF5" w:rsidP="00052BF5">
            <w:pPr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5. Физическая культура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both"/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5.1. Физическая культура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center"/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3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center"/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с классом</w:t>
            </w:r>
          </w:p>
        </w:tc>
      </w:tr>
      <w:tr w:rsidR="00D80613" w:rsidRPr="00D80613" w:rsidTr="00052BF5">
        <w:trPr>
          <w:trHeight w:val="37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2BF5" w:rsidRPr="00D80613" w:rsidRDefault="00052BF5" w:rsidP="00052BF5">
            <w:pPr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6. Технологии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both"/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6.1. Ручной труд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center"/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1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center"/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1</w:t>
            </w:r>
          </w:p>
        </w:tc>
      </w:tr>
      <w:tr w:rsidR="00D80613" w:rsidRPr="00D80613" w:rsidTr="00052BF5">
        <w:trPr>
          <w:trHeight w:val="375"/>
        </w:trPr>
        <w:tc>
          <w:tcPr>
            <w:tcW w:w="2796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BF5" w:rsidRPr="00D80613" w:rsidRDefault="00052BF5" w:rsidP="00052BF5">
            <w:pPr>
              <w:rPr>
                <w:b/>
                <w:bCs/>
                <w:sz w:val="28"/>
                <w:szCs w:val="28"/>
              </w:rPr>
            </w:pPr>
            <w:r w:rsidRPr="00D80613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center"/>
              <w:rPr>
                <w:b/>
                <w:bCs/>
                <w:sz w:val="28"/>
                <w:szCs w:val="28"/>
              </w:rPr>
            </w:pPr>
            <w:r w:rsidRPr="00D80613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center"/>
              <w:rPr>
                <w:b/>
                <w:bCs/>
                <w:sz w:val="28"/>
                <w:szCs w:val="28"/>
              </w:rPr>
            </w:pPr>
            <w:r w:rsidRPr="00D80613"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D80613" w:rsidRPr="00D80613" w:rsidTr="00052BF5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FF99"/>
            <w:hideMark/>
          </w:tcPr>
          <w:p w:rsidR="00052BF5" w:rsidRPr="00D80613" w:rsidRDefault="00052BF5" w:rsidP="00052BF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80613">
              <w:rPr>
                <w:b/>
                <w:bCs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D80613" w:rsidRPr="00D80613" w:rsidTr="00052BF5">
        <w:trPr>
          <w:trHeight w:val="390"/>
        </w:trPr>
        <w:tc>
          <w:tcPr>
            <w:tcW w:w="11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1. Язык и речевая практика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both"/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1.1. Русский язык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center"/>
              <w:rPr>
                <w:i/>
                <w:iCs/>
                <w:sz w:val="28"/>
                <w:szCs w:val="28"/>
              </w:rPr>
            </w:pPr>
            <w:r w:rsidRPr="00D80613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center"/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2</w:t>
            </w:r>
          </w:p>
        </w:tc>
      </w:tr>
      <w:tr w:rsidR="00D80613" w:rsidRPr="00D80613" w:rsidTr="00052BF5">
        <w:trPr>
          <w:trHeight w:val="375"/>
        </w:trPr>
        <w:tc>
          <w:tcPr>
            <w:tcW w:w="11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BF5" w:rsidRPr="00D80613" w:rsidRDefault="00052BF5" w:rsidP="00052BF5">
            <w:pPr>
              <w:rPr>
                <w:sz w:val="28"/>
                <w:szCs w:val="28"/>
              </w:rPr>
            </w:pP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both"/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1.3. Речевая практика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center"/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1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center"/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1</w:t>
            </w:r>
          </w:p>
        </w:tc>
      </w:tr>
      <w:tr w:rsidR="00D80613" w:rsidRPr="00D80613" w:rsidTr="00052BF5">
        <w:trPr>
          <w:trHeight w:val="870"/>
        </w:trPr>
        <w:tc>
          <w:tcPr>
            <w:tcW w:w="2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center"/>
              <w:rPr>
                <w:b/>
                <w:bCs/>
                <w:sz w:val="28"/>
                <w:szCs w:val="28"/>
              </w:rPr>
            </w:pPr>
            <w:r w:rsidRPr="00D80613">
              <w:rPr>
                <w:b/>
                <w:bCs/>
                <w:sz w:val="28"/>
                <w:szCs w:val="28"/>
              </w:rPr>
              <w:t xml:space="preserve">Максимально допустимая недельная нагрузка </w:t>
            </w:r>
            <w:r w:rsidRPr="00D80613">
              <w:rPr>
                <w:sz w:val="28"/>
                <w:szCs w:val="28"/>
              </w:rPr>
              <w:t>(при 5-дневной учебной неделе)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center"/>
              <w:rPr>
                <w:b/>
                <w:bCs/>
                <w:sz w:val="28"/>
                <w:szCs w:val="28"/>
              </w:rPr>
            </w:pPr>
            <w:r w:rsidRPr="00D80613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center"/>
              <w:rPr>
                <w:b/>
                <w:bCs/>
                <w:sz w:val="28"/>
                <w:szCs w:val="28"/>
              </w:rPr>
            </w:pPr>
            <w:r w:rsidRPr="00D80613"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D80613" w:rsidRPr="00D80613" w:rsidTr="00052BF5">
        <w:trPr>
          <w:trHeight w:val="1140"/>
        </w:trPr>
        <w:tc>
          <w:tcPr>
            <w:tcW w:w="2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BF5" w:rsidRPr="00D80613" w:rsidRDefault="00052BF5" w:rsidP="00052BF5">
            <w:pPr>
              <w:rPr>
                <w:b/>
                <w:bCs/>
                <w:sz w:val="28"/>
                <w:szCs w:val="28"/>
              </w:rPr>
            </w:pPr>
            <w:r w:rsidRPr="00D80613">
              <w:rPr>
                <w:b/>
                <w:bCs/>
                <w:sz w:val="28"/>
                <w:szCs w:val="28"/>
              </w:rPr>
              <w:t>Коррекционно-развивающая область (коррекционные занятия)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center"/>
              <w:rPr>
                <w:b/>
                <w:bCs/>
                <w:sz w:val="28"/>
                <w:szCs w:val="28"/>
              </w:rPr>
            </w:pPr>
            <w:r w:rsidRPr="00D80613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center"/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за счет часов педагога-психолога</w:t>
            </w:r>
          </w:p>
        </w:tc>
      </w:tr>
      <w:tr w:rsidR="00D80613" w:rsidRPr="00D80613" w:rsidTr="00052BF5">
        <w:trPr>
          <w:trHeight w:val="375"/>
        </w:trPr>
        <w:tc>
          <w:tcPr>
            <w:tcW w:w="2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2BF5" w:rsidRPr="00D80613" w:rsidRDefault="00052BF5" w:rsidP="00052BF5">
            <w:pPr>
              <w:rPr>
                <w:b/>
                <w:bCs/>
                <w:sz w:val="28"/>
                <w:szCs w:val="28"/>
              </w:rPr>
            </w:pPr>
            <w:r w:rsidRPr="00D80613">
              <w:rPr>
                <w:b/>
                <w:bCs/>
                <w:sz w:val="28"/>
                <w:szCs w:val="28"/>
              </w:rPr>
              <w:t>Внеурочная деятельность: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center"/>
              <w:rPr>
                <w:b/>
                <w:bCs/>
                <w:sz w:val="28"/>
                <w:szCs w:val="28"/>
              </w:rPr>
            </w:pPr>
            <w:r w:rsidRPr="00D8061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center"/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 </w:t>
            </w:r>
          </w:p>
        </w:tc>
      </w:tr>
      <w:tr w:rsidR="00D80613" w:rsidRPr="00D80613" w:rsidTr="00052BF5">
        <w:trPr>
          <w:trHeight w:val="750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rPr>
                <w:i/>
                <w:iCs/>
                <w:sz w:val="28"/>
                <w:szCs w:val="28"/>
              </w:rPr>
            </w:pPr>
            <w:r w:rsidRPr="00D80613">
              <w:rPr>
                <w:i/>
                <w:iCs/>
                <w:sz w:val="28"/>
                <w:szCs w:val="28"/>
              </w:rPr>
              <w:t>духовно</w:t>
            </w:r>
            <w:r w:rsidRPr="00D80613">
              <w:rPr>
                <w:i/>
                <w:iCs/>
                <w:sz w:val="28"/>
                <w:szCs w:val="28"/>
              </w:rPr>
              <w:softHyphen/>
              <w:t xml:space="preserve"> нравственное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2BF5" w:rsidRPr="00D80613" w:rsidRDefault="00052BF5" w:rsidP="00052BF5">
            <w:pPr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Кружок "Родной язык и родная литература"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center"/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1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center"/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с классом</w:t>
            </w:r>
          </w:p>
        </w:tc>
      </w:tr>
      <w:tr w:rsidR="00D80613" w:rsidRPr="00D80613" w:rsidTr="00052BF5">
        <w:trPr>
          <w:trHeight w:val="750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2BF5" w:rsidRPr="00D80613" w:rsidRDefault="00052BF5" w:rsidP="00052BF5">
            <w:pPr>
              <w:rPr>
                <w:i/>
                <w:iCs/>
                <w:sz w:val="28"/>
                <w:szCs w:val="28"/>
              </w:rPr>
            </w:pPr>
            <w:r w:rsidRPr="00D80613">
              <w:rPr>
                <w:i/>
                <w:iCs/>
                <w:sz w:val="28"/>
                <w:szCs w:val="28"/>
              </w:rPr>
              <w:t>социальное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2BF5" w:rsidRPr="00D80613" w:rsidRDefault="00052BF5" w:rsidP="00052BF5">
            <w:pPr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Факультатив "Мир вокруг тебя"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center"/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1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center"/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с классом</w:t>
            </w:r>
          </w:p>
        </w:tc>
      </w:tr>
      <w:tr w:rsidR="00D80613" w:rsidRPr="00D80613" w:rsidTr="00052BF5">
        <w:trPr>
          <w:trHeight w:val="37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2BF5" w:rsidRPr="00D80613" w:rsidRDefault="00052BF5" w:rsidP="00052BF5">
            <w:pPr>
              <w:rPr>
                <w:i/>
                <w:iCs/>
                <w:sz w:val="28"/>
                <w:szCs w:val="28"/>
              </w:rPr>
            </w:pPr>
            <w:r w:rsidRPr="00D80613">
              <w:rPr>
                <w:i/>
                <w:iCs/>
                <w:sz w:val="28"/>
                <w:szCs w:val="28"/>
              </w:rPr>
              <w:t>общекультурное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 xml:space="preserve">Факультатив "Культура </w:t>
            </w:r>
            <w:r w:rsidRPr="00D80613">
              <w:rPr>
                <w:sz w:val="28"/>
                <w:szCs w:val="28"/>
              </w:rPr>
              <w:lastRenderedPageBreak/>
              <w:t>речи"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center"/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center"/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с классом</w:t>
            </w:r>
          </w:p>
        </w:tc>
      </w:tr>
      <w:tr w:rsidR="00D80613" w:rsidRPr="00D80613" w:rsidTr="00052BF5">
        <w:trPr>
          <w:trHeight w:val="750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2BF5" w:rsidRPr="00D80613" w:rsidRDefault="00052BF5" w:rsidP="00052BF5">
            <w:pPr>
              <w:rPr>
                <w:i/>
                <w:iCs/>
                <w:sz w:val="28"/>
                <w:szCs w:val="28"/>
              </w:rPr>
            </w:pPr>
            <w:r w:rsidRPr="00D80613">
              <w:rPr>
                <w:i/>
                <w:iCs/>
                <w:sz w:val="28"/>
                <w:szCs w:val="28"/>
              </w:rPr>
              <w:lastRenderedPageBreak/>
              <w:t>спортивно-оздоровительное</w:t>
            </w: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Секция "Подвижные игры"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center"/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1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center"/>
              <w:rPr>
                <w:sz w:val="28"/>
                <w:szCs w:val="28"/>
              </w:rPr>
            </w:pPr>
            <w:r w:rsidRPr="00D80613">
              <w:rPr>
                <w:sz w:val="28"/>
                <w:szCs w:val="28"/>
              </w:rPr>
              <w:t>с классом</w:t>
            </w:r>
          </w:p>
        </w:tc>
      </w:tr>
      <w:tr w:rsidR="00D80613" w:rsidRPr="00D80613" w:rsidTr="00052BF5">
        <w:trPr>
          <w:trHeight w:val="375"/>
        </w:trPr>
        <w:tc>
          <w:tcPr>
            <w:tcW w:w="2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FF99"/>
            <w:hideMark/>
          </w:tcPr>
          <w:p w:rsidR="00052BF5" w:rsidRPr="00D80613" w:rsidRDefault="00052BF5" w:rsidP="00052BF5">
            <w:pPr>
              <w:jc w:val="right"/>
              <w:rPr>
                <w:b/>
                <w:bCs/>
                <w:sz w:val="28"/>
                <w:szCs w:val="28"/>
              </w:rPr>
            </w:pPr>
            <w:r w:rsidRPr="00D80613">
              <w:rPr>
                <w:b/>
                <w:bCs/>
                <w:sz w:val="28"/>
                <w:szCs w:val="28"/>
              </w:rPr>
              <w:t>Всего часов по учебному плану: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hideMark/>
          </w:tcPr>
          <w:p w:rsidR="00052BF5" w:rsidRPr="00D80613" w:rsidRDefault="00052BF5" w:rsidP="00052BF5">
            <w:pPr>
              <w:jc w:val="center"/>
              <w:rPr>
                <w:b/>
                <w:bCs/>
                <w:sz w:val="28"/>
                <w:szCs w:val="28"/>
              </w:rPr>
            </w:pPr>
            <w:r w:rsidRPr="00D80613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BF5" w:rsidRPr="00D80613" w:rsidRDefault="00052BF5" w:rsidP="00052BF5">
            <w:pPr>
              <w:jc w:val="center"/>
              <w:rPr>
                <w:b/>
                <w:bCs/>
                <w:sz w:val="28"/>
                <w:szCs w:val="28"/>
              </w:rPr>
            </w:pPr>
            <w:r w:rsidRPr="00D80613">
              <w:rPr>
                <w:b/>
                <w:bCs/>
                <w:sz w:val="28"/>
                <w:szCs w:val="28"/>
              </w:rPr>
              <w:t>16</w:t>
            </w:r>
          </w:p>
        </w:tc>
      </w:tr>
    </w:tbl>
    <w:p w:rsidR="00340D83" w:rsidRPr="00D80613" w:rsidRDefault="00340D83" w:rsidP="00340D83">
      <w:pPr>
        <w:jc w:val="both"/>
        <w:rPr>
          <w:rFonts w:eastAsia="Calibri"/>
          <w:lang w:eastAsia="en-US"/>
        </w:rPr>
      </w:pPr>
    </w:p>
    <w:p w:rsidR="0027561A" w:rsidRPr="00D80613" w:rsidRDefault="00105D56" w:rsidP="00D73E6D">
      <w:pPr>
        <w:pStyle w:val="Default"/>
        <w:ind w:firstLine="567"/>
        <w:jc w:val="both"/>
        <w:rPr>
          <w:b/>
          <w:bCs/>
          <w:i/>
          <w:iCs/>
          <w:color w:val="auto"/>
        </w:rPr>
      </w:pPr>
      <w:r w:rsidRPr="00D80613">
        <w:rPr>
          <w:color w:val="auto"/>
        </w:rPr>
        <w:t>Коррекция и развитие познавательной деятельности обучающегося осуществляется штатным педагогом-психологом МБОУ «Центр образования с. Мейныпильгыно</w:t>
      </w:r>
      <w:proofErr w:type="gramStart"/>
      <w:r w:rsidRPr="00D80613">
        <w:rPr>
          <w:color w:val="auto"/>
        </w:rPr>
        <w:t>»в</w:t>
      </w:r>
      <w:proofErr w:type="gramEnd"/>
      <w:r w:rsidRPr="00D80613">
        <w:rPr>
          <w:color w:val="auto"/>
        </w:rPr>
        <w:t xml:space="preserve"> соответствии с</w:t>
      </w:r>
      <w:r w:rsidR="009E4FD0" w:rsidRPr="00D80613">
        <w:rPr>
          <w:color w:val="auto"/>
        </w:rPr>
        <w:t xml:space="preserve"> рекомендаци</w:t>
      </w:r>
      <w:r w:rsidRPr="00D80613">
        <w:rPr>
          <w:color w:val="auto"/>
        </w:rPr>
        <w:t>ями</w:t>
      </w:r>
      <w:r w:rsidR="009E4FD0" w:rsidRPr="00D80613">
        <w:rPr>
          <w:color w:val="auto"/>
        </w:rPr>
        <w:t xml:space="preserve"> ПМПК и индивидуальной прогр</w:t>
      </w:r>
      <w:r w:rsidR="00B86485" w:rsidRPr="00D80613">
        <w:rPr>
          <w:color w:val="auto"/>
        </w:rPr>
        <w:t>амм</w:t>
      </w:r>
      <w:r w:rsidRPr="00D80613">
        <w:rPr>
          <w:color w:val="auto"/>
        </w:rPr>
        <w:t>ой</w:t>
      </w:r>
      <w:r w:rsidR="00B86485" w:rsidRPr="00D80613">
        <w:rPr>
          <w:color w:val="auto"/>
        </w:rPr>
        <w:t xml:space="preserve"> реабилитации </w:t>
      </w:r>
      <w:r w:rsidR="009E4FD0" w:rsidRPr="00D80613">
        <w:rPr>
          <w:color w:val="auto"/>
        </w:rPr>
        <w:t xml:space="preserve"> ребенка-инвалида (далее – ИПРА). Коррекционные курсы реализуются в форме индивидуальных  занятий. </w:t>
      </w:r>
    </w:p>
    <w:p w:rsidR="0011003C" w:rsidRPr="00D80613" w:rsidRDefault="009E4FD0" w:rsidP="00052BF5">
      <w:pPr>
        <w:pStyle w:val="Default"/>
        <w:ind w:firstLine="567"/>
        <w:jc w:val="both"/>
        <w:rPr>
          <w:color w:val="auto"/>
        </w:rPr>
      </w:pPr>
      <w:r w:rsidRPr="00D80613">
        <w:rPr>
          <w:color w:val="auto"/>
        </w:rPr>
        <w:t xml:space="preserve">В часть, формируемую участниками образовательных отношений, входит и </w:t>
      </w:r>
      <w:r w:rsidRPr="00D80613">
        <w:rPr>
          <w:b/>
          <w:color w:val="auto"/>
        </w:rPr>
        <w:t>внеурочная деятельность</w:t>
      </w:r>
      <w:r w:rsidR="00BF6B05" w:rsidRPr="00D80613">
        <w:rPr>
          <w:color w:val="auto"/>
        </w:rPr>
        <w:t>, основной целью которой является</w:t>
      </w:r>
      <w:r w:rsidRPr="00D80613">
        <w:rPr>
          <w:color w:val="auto"/>
        </w:rPr>
        <w:t xml:space="preserve"> расширение контактов обучающихся с обычно развивающимися сверстниками и взаимодействие с обществом. </w:t>
      </w:r>
    </w:p>
    <w:p w:rsidR="00BF6B05" w:rsidRPr="00D80613" w:rsidRDefault="00BF6B05" w:rsidP="00D73E6D">
      <w:pPr>
        <w:pStyle w:val="Default"/>
        <w:ind w:firstLine="567"/>
        <w:jc w:val="both"/>
        <w:rPr>
          <w:b/>
          <w:color w:val="auto"/>
        </w:rPr>
      </w:pPr>
      <w:r w:rsidRPr="00D80613">
        <w:rPr>
          <w:b/>
          <w:color w:val="auto"/>
        </w:rPr>
        <w:t>Текущая и промежуточная аттестация</w:t>
      </w:r>
    </w:p>
    <w:p w:rsidR="005B5741" w:rsidRPr="00D80613" w:rsidRDefault="005B5741" w:rsidP="00D73E6D">
      <w:pPr>
        <w:jc w:val="both"/>
        <w:rPr>
          <w:rFonts w:eastAsia="Calibri"/>
        </w:rPr>
      </w:pPr>
      <w:r w:rsidRPr="00D80613">
        <w:rPr>
          <w:rFonts w:eastAsia="Calibri"/>
        </w:rPr>
        <w:tab/>
        <w:t xml:space="preserve">В основе оценивания </w:t>
      </w:r>
      <w:r w:rsidR="00BF6B05" w:rsidRPr="00D80613">
        <w:rPr>
          <w:rFonts w:eastAsia="Calibri"/>
        </w:rPr>
        <w:t xml:space="preserve">деятельности обучающегося </w:t>
      </w:r>
      <w:r w:rsidRPr="00D80613">
        <w:rPr>
          <w:rFonts w:eastAsia="Calibri"/>
        </w:rPr>
        <w:t xml:space="preserve">лежат следующие показатели: самостоятельность, </w:t>
      </w:r>
      <w:proofErr w:type="spellStart"/>
      <w:r w:rsidRPr="00D80613">
        <w:rPr>
          <w:rFonts w:eastAsia="Calibri"/>
        </w:rPr>
        <w:t>сформированность</w:t>
      </w:r>
      <w:proofErr w:type="spellEnd"/>
      <w:r w:rsidRPr="00D80613">
        <w:rPr>
          <w:rFonts w:eastAsia="Calibri"/>
        </w:rPr>
        <w:t xml:space="preserve"> представлений (действий, операций), объем и правильность выполненных заданий.</w:t>
      </w:r>
    </w:p>
    <w:p w:rsidR="005B5741" w:rsidRPr="00D80613" w:rsidRDefault="005B5741" w:rsidP="00D73E6D">
      <w:pPr>
        <w:jc w:val="both"/>
        <w:rPr>
          <w:rFonts w:eastAsia="Calibri"/>
          <w:b/>
          <w:lang w:eastAsia="en-US"/>
        </w:rPr>
      </w:pPr>
      <w:r w:rsidRPr="00D80613">
        <w:rPr>
          <w:rFonts w:eastAsia="Calibri"/>
        </w:rPr>
        <w:tab/>
        <w:t>Обучение осуществляется без балльного оценивания знаний обучающихся.</w:t>
      </w:r>
    </w:p>
    <w:p w:rsidR="005B5741" w:rsidRPr="00D80613" w:rsidRDefault="005B5741" w:rsidP="00D73E6D">
      <w:pPr>
        <w:suppressAutoHyphens/>
        <w:jc w:val="both"/>
        <w:rPr>
          <w:lang w:eastAsia="ar-SA"/>
        </w:rPr>
      </w:pPr>
      <w:r w:rsidRPr="00D80613">
        <w:rPr>
          <w:i/>
          <w:lang w:eastAsia="ar-SA"/>
        </w:rPr>
        <w:tab/>
        <w:t>Текущая</w:t>
      </w:r>
      <w:r w:rsidRPr="00D80613">
        <w:rPr>
          <w:lang w:eastAsia="ar-SA"/>
        </w:rPr>
        <w:t xml:space="preserve"> аттестация обучающ</w:t>
      </w:r>
      <w:r w:rsidR="00BF6B05" w:rsidRPr="00D80613">
        <w:rPr>
          <w:lang w:eastAsia="ar-SA"/>
        </w:rPr>
        <w:t>егося</w:t>
      </w:r>
      <w:r w:rsidRPr="00D80613">
        <w:rPr>
          <w:lang w:eastAsia="ar-SA"/>
        </w:rPr>
        <w:t xml:space="preserve"> включает в себя полугодовое оценивание результатов освоения</w:t>
      </w:r>
      <w:r w:rsidR="0011003C" w:rsidRPr="00D80613">
        <w:rPr>
          <w:lang w:eastAsia="ar-SA"/>
        </w:rPr>
        <w:t xml:space="preserve"> </w:t>
      </w:r>
      <w:r w:rsidR="00BF6B05" w:rsidRPr="00D80613">
        <w:rPr>
          <w:rFonts w:ascii="Times New Roman CYR" w:hAnsi="Times New Roman CYR" w:cs="Times New Roman CYR"/>
          <w:bCs/>
        </w:rPr>
        <w:t xml:space="preserve">АООП </w:t>
      </w:r>
      <w:proofErr w:type="gramStart"/>
      <w:r w:rsidR="00BF6B05" w:rsidRPr="00D80613">
        <w:rPr>
          <w:rFonts w:ascii="Times New Roman CYR" w:hAnsi="Times New Roman CYR" w:cs="Times New Roman CYR"/>
          <w:bCs/>
        </w:rPr>
        <w:t>О</w:t>
      </w:r>
      <w:proofErr w:type="gramEnd"/>
      <w:r w:rsidR="00BF6B05" w:rsidRPr="00D80613">
        <w:rPr>
          <w:rFonts w:ascii="Times New Roman CYR" w:hAnsi="Times New Roman CYR" w:cs="Times New Roman CYR"/>
          <w:bCs/>
        </w:rPr>
        <w:t xml:space="preserve"> с УО (И</w:t>
      </w:r>
      <w:r w:rsidR="0011003C" w:rsidRPr="00D80613">
        <w:rPr>
          <w:rFonts w:ascii="Times New Roman CYR" w:hAnsi="Times New Roman CYR" w:cs="Times New Roman CYR"/>
          <w:bCs/>
        </w:rPr>
        <w:t>УП</w:t>
      </w:r>
      <w:r w:rsidR="00BF6B05" w:rsidRPr="00D80613">
        <w:rPr>
          <w:rFonts w:ascii="Times New Roman CYR" w:hAnsi="Times New Roman CYR" w:cs="Times New Roman CYR"/>
          <w:bCs/>
        </w:rPr>
        <w:t>)</w:t>
      </w:r>
      <w:r w:rsidRPr="00D80613">
        <w:rPr>
          <w:lang w:eastAsia="ar-SA"/>
        </w:rPr>
        <w:t xml:space="preserve">. </w:t>
      </w:r>
    </w:p>
    <w:p w:rsidR="005B5741" w:rsidRPr="00D80613" w:rsidRDefault="005B5741" w:rsidP="00D73E6D">
      <w:pPr>
        <w:suppressAutoHyphens/>
        <w:jc w:val="both"/>
        <w:rPr>
          <w:lang w:eastAsia="ar-SA"/>
        </w:rPr>
      </w:pPr>
      <w:r w:rsidRPr="00D80613">
        <w:rPr>
          <w:i/>
          <w:lang w:eastAsia="ar-SA"/>
        </w:rPr>
        <w:tab/>
        <w:t>Промежуточная</w:t>
      </w:r>
      <w:r w:rsidRPr="00D80613">
        <w:rPr>
          <w:lang w:eastAsia="ar-SA"/>
        </w:rPr>
        <w:t xml:space="preserve"> (годовая) аттестация представляет собой оценку результатов освоения </w:t>
      </w:r>
      <w:r w:rsidR="00BF6B05" w:rsidRPr="00D80613">
        <w:rPr>
          <w:rFonts w:ascii="Times New Roman CYR" w:hAnsi="Times New Roman CYR" w:cs="Times New Roman CYR"/>
          <w:bCs/>
        </w:rPr>
        <w:t>АООП О с УО (И</w:t>
      </w:r>
      <w:r w:rsidR="0011003C" w:rsidRPr="00D80613">
        <w:rPr>
          <w:rFonts w:ascii="Times New Roman CYR" w:hAnsi="Times New Roman CYR" w:cs="Times New Roman CYR"/>
          <w:bCs/>
        </w:rPr>
        <w:t>УП</w:t>
      </w:r>
      <w:r w:rsidR="00BF6B05" w:rsidRPr="00D80613">
        <w:rPr>
          <w:rFonts w:ascii="Times New Roman CYR" w:hAnsi="Times New Roman CYR" w:cs="Times New Roman CYR"/>
          <w:bCs/>
        </w:rPr>
        <w:t>)</w:t>
      </w:r>
      <w:r w:rsidRPr="00D80613">
        <w:rPr>
          <w:lang w:eastAsia="ar-SA"/>
        </w:rPr>
        <w:t xml:space="preserve"> и развития жизненных компетенций ребёнка по итогам учебного года. </w:t>
      </w:r>
    </w:p>
    <w:p w:rsidR="005B5741" w:rsidRPr="00D80613" w:rsidRDefault="005B5741" w:rsidP="00BF6B05">
      <w:pPr>
        <w:jc w:val="both"/>
        <w:rPr>
          <w:rFonts w:eastAsia="Calibri"/>
          <w:lang w:eastAsia="en-US"/>
        </w:rPr>
      </w:pPr>
      <w:r w:rsidRPr="00D80613">
        <w:rPr>
          <w:lang w:eastAsia="ar-SA"/>
        </w:rPr>
        <w:tab/>
        <w:t xml:space="preserve">Предметом итоговой оценки </w:t>
      </w:r>
      <w:proofErr w:type="gramStart"/>
      <w:r w:rsidRPr="00D80613">
        <w:rPr>
          <w:lang w:eastAsia="ar-SA"/>
        </w:rPr>
        <w:t>освоения</w:t>
      </w:r>
      <w:proofErr w:type="gramEnd"/>
      <w:r w:rsidRPr="00D80613">
        <w:rPr>
          <w:lang w:eastAsia="ar-SA"/>
        </w:rPr>
        <w:t xml:space="preserve"> обучающимся </w:t>
      </w:r>
      <w:r w:rsidR="00BF6B05" w:rsidRPr="00D80613">
        <w:rPr>
          <w:rFonts w:ascii="Times New Roman CYR" w:hAnsi="Times New Roman CYR" w:cs="Times New Roman CYR"/>
          <w:bCs/>
        </w:rPr>
        <w:t>АООП О с УО (И)</w:t>
      </w:r>
      <w:r w:rsidR="00BF6B05" w:rsidRPr="00D80613">
        <w:rPr>
          <w:rFonts w:eastAsia="Calibri"/>
        </w:rPr>
        <w:t xml:space="preserve"> является </w:t>
      </w:r>
      <w:r w:rsidRPr="00D80613">
        <w:rPr>
          <w:lang w:eastAsia="ar-SA"/>
        </w:rPr>
        <w:t xml:space="preserve">достижение результатов освоения </w:t>
      </w:r>
      <w:r w:rsidR="00BF6B05" w:rsidRPr="00D80613">
        <w:rPr>
          <w:rFonts w:ascii="Times New Roman CYR" w:hAnsi="Times New Roman CYR" w:cs="Times New Roman CYR"/>
          <w:bCs/>
        </w:rPr>
        <w:t>АООП О с УО (И</w:t>
      </w:r>
      <w:r w:rsidR="0011003C" w:rsidRPr="00D80613">
        <w:rPr>
          <w:rFonts w:ascii="Times New Roman CYR" w:hAnsi="Times New Roman CYR" w:cs="Times New Roman CYR"/>
          <w:bCs/>
        </w:rPr>
        <w:t>УП</w:t>
      </w:r>
      <w:r w:rsidR="00BF6B05" w:rsidRPr="00D80613">
        <w:rPr>
          <w:rFonts w:ascii="Times New Roman CYR" w:hAnsi="Times New Roman CYR" w:cs="Times New Roman CYR"/>
          <w:bCs/>
        </w:rPr>
        <w:t>)</w:t>
      </w:r>
      <w:r w:rsidR="0011003C" w:rsidRPr="00D80613">
        <w:rPr>
          <w:rFonts w:ascii="Times New Roman CYR" w:hAnsi="Times New Roman CYR" w:cs="Times New Roman CYR"/>
          <w:bCs/>
        </w:rPr>
        <w:t xml:space="preserve"> </w:t>
      </w:r>
      <w:r w:rsidRPr="00D80613">
        <w:rPr>
          <w:lang w:eastAsia="ar-SA"/>
        </w:rPr>
        <w:t>года обучения и развития жизненной компетенции обучающ</w:t>
      </w:r>
      <w:r w:rsidR="00BF6B05" w:rsidRPr="00D80613">
        <w:rPr>
          <w:lang w:eastAsia="ar-SA"/>
        </w:rPr>
        <w:t>его</w:t>
      </w:r>
      <w:r w:rsidRPr="00D80613">
        <w:rPr>
          <w:lang w:eastAsia="ar-SA"/>
        </w:rPr>
        <w:t>ся.</w:t>
      </w:r>
    </w:p>
    <w:sectPr w:rsidR="005B5741" w:rsidRPr="00D80613" w:rsidSect="00384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630E"/>
    <w:multiLevelType w:val="hybridMultilevel"/>
    <w:tmpl w:val="76309930"/>
    <w:lvl w:ilvl="0" w:tplc="4A5642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5D7718"/>
    <w:multiLevelType w:val="hybridMultilevel"/>
    <w:tmpl w:val="3DF69B80"/>
    <w:lvl w:ilvl="0" w:tplc="B8E6EF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B66347"/>
    <w:multiLevelType w:val="hybridMultilevel"/>
    <w:tmpl w:val="1F04589E"/>
    <w:lvl w:ilvl="0" w:tplc="A11663B2">
      <w:start w:val="1"/>
      <w:numFmt w:val="decimal"/>
      <w:lvlText w:val="%1."/>
      <w:lvlJc w:val="left"/>
      <w:pPr>
        <w:ind w:left="996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D2574"/>
    <w:multiLevelType w:val="hybridMultilevel"/>
    <w:tmpl w:val="DDCC7916"/>
    <w:lvl w:ilvl="0" w:tplc="D0AC0A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974370"/>
    <w:multiLevelType w:val="multilevel"/>
    <w:tmpl w:val="C9A440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5F953A2"/>
    <w:multiLevelType w:val="hybridMultilevel"/>
    <w:tmpl w:val="57C45EAA"/>
    <w:lvl w:ilvl="0" w:tplc="FBAC881A">
      <w:start w:val="6"/>
      <w:numFmt w:val="decimal"/>
      <w:lvlText w:val="%1."/>
      <w:lvlJc w:val="left"/>
      <w:pPr>
        <w:ind w:left="333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63A0798"/>
    <w:multiLevelType w:val="hybridMultilevel"/>
    <w:tmpl w:val="05141F42"/>
    <w:lvl w:ilvl="0" w:tplc="3B42E0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C50152"/>
    <w:multiLevelType w:val="hybridMultilevel"/>
    <w:tmpl w:val="A3DE2A8C"/>
    <w:lvl w:ilvl="0" w:tplc="B55AB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2"/>
  </w:compat>
  <w:rsids>
    <w:rsidRoot w:val="00A36853"/>
    <w:rsid w:val="00036CD1"/>
    <w:rsid w:val="00052BF5"/>
    <w:rsid w:val="000771B0"/>
    <w:rsid w:val="00096639"/>
    <w:rsid w:val="00105D56"/>
    <w:rsid w:val="0011003C"/>
    <w:rsid w:val="002043A2"/>
    <w:rsid w:val="002077AA"/>
    <w:rsid w:val="002212DD"/>
    <w:rsid w:val="0027561A"/>
    <w:rsid w:val="002E2849"/>
    <w:rsid w:val="003254A1"/>
    <w:rsid w:val="00340D83"/>
    <w:rsid w:val="00384B53"/>
    <w:rsid w:val="003A1D97"/>
    <w:rsid w:val="003B0D2F"/>
    <w:rsid w:val="003D5574"/>
    <w:rsid w:val="004D1CEB"/>
    <w:rsid w:val="005207C5"/>
    <w:rsid w:val="005303C8"/>
    <w:rsid w:val="00580FDB"/>
    <w:rsid w:val="00594512"/>
    <w:rsid w:val="005B5741"/>
    <w:rsid w:val="005C703F"/>
    <w:rsid w:val="00666977"/>
    <w:rsid w:val="007A3547"/>
    <w:rsid w:val="007C173D"/>
    <w:rsid w:val="007C360B"/>
    <w:rsid w:val="00880C2F"/>
    <w:rsid w:val="008F1F8D"/>
    <w:rsid w:val="008F5124"/>
    <w:rsid w:val="0097015D"/>
    <w:rsid w:val="009A36D1"/>
    <w:rsid w:val="009E4FD0"/>
    <w:rsid w:val="00A36853"/>
    <w:rsid w:val="00A4567C"/>
    <w:rsid w:val="00A575DD"/>
    <w:rsid w:val="00AD63FC"/>
    <w:rsid w:val="00B374B2"/>
    <w:rsid w:val="00B3784E"/>
    <w:rsid w:val="00B517DD"/>
    <w:rsid w:val="00B60F97"/>
    <w:rsid w:val="00B86485"/>
    <w:rsid w:val="00BF6B05"/>
    <w:rsid w:val="00C70190"/>
    <w:rsid w:val="00C74DE6"/>
    <w:rsid w:val="00C93B4B"/>
    <w:rsid w:val="00CB38A1"/>
    <w:rsid w:val="00D25FB5"/>
    <w:rsid w:val="00D51B91"/>
    <w:rsid w:val="00D73E6D"/>
    <w:rsid w:val="00D80613"/>
    <w:rsid w:val="00E13F6B"/>
    <w:rsid w:val="00E75CFE"/>
    <w:rsid w:val="00E928C9"/>
    <w:rsid w:val="00EB427C"/>
    <w:rsid w:val="00F001BA"/>
    <w:rsid w:val="00F70AED"/>
    <w:rsid w:val="00F75D66"/>
    <w:rsid w:val="00F843BB"/>
    <w:rsid w:val="00F95461"/>
    <w:rsid w:val="00FA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4B53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">
    <w:name w:val="HTML Typewriter"/>
    <w:unhideWhenUsed/>
    <w:rsid w:val="00384B53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38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384B53"/>
    <w:pPr>
      <w:spacing w:after="0" w:line="240" w:lineRule="auto"/>
    </w:pPr>
  </w:style>
  <w:style w:type="paragraph" w:styleId="a5">
    <w:name w:val="List Paragraph"/>
    <w:basedOn w:val="a"/>
    <w:qFormat/>
    <w:rsid w:val="00384B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">
    <w:name w:val="blk"/>
    <w:uiPriority w:val="99"/>
    <w:rsid w:val="002212DD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4B53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">
    <w:name w:val="HTML Typewriter"/>
    <w:unhideWhenUsed/>
    <w:rsid w:val="00384B53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38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384B53"/>
    <w:pPr>
      <w:spacing w:after="0" w:line="240" w:lineRule="auto"/>
    </w:pPr>
  </w:style>
  <w:style w:type="paragraph" w:styleId="a5">
    <w:name w:val="List Paragraph"/>
    <w:basedOn w:val="a"/>
    <w:qFormat/>
    <w:rsid w:val="00384B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">
    <w:name w:val="blk"/>
    <w:uiPriority w:val="99"/>
    <w:rsid w:val="002212D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eyznIjJ1RiSCnc3MRhofhj92Eoc=</DigestValue>
    </Reference>
    <Reference URI="#idOfficeObject" Type="http://www.w3.org/2000/09/xmldsig#Object">
      <DigestMethod Algorithm="http://www.w3.org/2000/09/xmldsig#sha1"/>
      <DigestValue>7/nftWT3jlepvLk3HYkt0MCo8FY=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hayiylLS1XAXDApiheFU+vizzgM=</DigestValue>
    </Reference>
  </SignedInfo>
  <SignatureValue>pXB4d8vCcZlQp9RhgqwnFRtcAw1J/7ak3c1OSDArg886oKAnbhYA7C8qv0UZklh/lbe36nZuKBNK
1sVfdw3CCzJTeTZxlgeu49prRpf66o4/sjwuSop1rKcG+uwyTPZylEcdQzsivWoNlACx0Nf6aSOh
936dLbxKY5wZnZQf2/A=</SignatureValue>
  <KeyInfo>
    <X509Data>
      <X509Certificate>MIICjjCCAfegAwIBAgIQiTb7E6zXqLlGTffl7bqBdTANBgkqhkiG9w0BAQUFADA/MT0wOwYDVQQD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/6QHlKDxgsGyclnH96cVWTCX+RI=</DigestValue>
      </Reference>
      <Reference URI="/word/fontTable.xml?ContentType=application/vnd.openxmlformats-officedocument.wordprocessingml.fontTable+xml">
        <DigestMethod Algorithm="http://www.w3.org/2000/09/xmldsig#sha1"/>
        <DigestValue>mtoexbLkp6QjH330R3F/Tqo2yz4=</DigestValue>
      </Reference>
      <Reference URI="/word/stylesWithEffects.xml?ContentType=application/vnd.ms-word.stylesWithEffects+xml">
        <DigestMethod Algorithm="http://www.w3.org/2000/09/xmldsig#sha1"/>
        <DigestValue>0qvm7dxzKnf361SXEaM2N0Y5GIE=</DigestValue>
      </Reference>
      <Reference URI="/word/styles.xml?ContentType=application/vnd.openxmlformats-officedocument.wordprocessingml.styles+xml">
        <DigestMethod Algorithm="http://www.w3.org/2000/09/xmldsig#sha1"/>
        <DigestValue>1rG6NOvjbBzN7Zh/EuQfTb9v8YQ=</DigestValue>
      </Reference>
      <Reference URI="/word/settings.xml?ContentType=application/vnd.openxmlformats-officedocument.wordprocessingml.settings+xml">
        <DigestMethod Algorithm="http://www.w3.org/2000/09/xmldsig#sha1"/>
        <DigestValue>AsVu+nUeyXt4yUs5SKgdu65JAYY=</DigestValue>
      </Reference>
      <Reference URI="/word/theme/theme1.xml?ContentType=application/vnd.openxmlformats-officedocument.theme+xml">
        <DigestMethod Algorithm="http://www.w3.org/2000/09/xmldsig#sha1"/>
        <DigestValue>v0PyL9ieWWk+ZDP65znqDrWb3ew=</DigestValue>
      </Reference>
      <Reference URI="/word/document.xml?ContentType=application/vnd.openxmlformats-officedocument.wordprocessingml.document.main+xml">
        <DigestMethod Algorithm="http://www.w3.org/2000/09/xmldsig#sha1"/>
        <DigestValue>5gwhGi2a6/bBQW4kdXR/ymDc3o0=</DigestValue>
      </Reference>
      <Reference URI="/word/numbering.xml?ContentType=application/vnd.openxmlformats-officedocument.wordprocessingml.numbering+xml">
        <DigestMethod Algorithm="http://www.w3.org/2000/09/xmldsig#sha1"/>
        <DigestValue>DtHghOZWY/P0kcX+cpLLlnyaemE=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2021-06-01T11:14:07Z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размещения на официальном сайте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2021-06-01T11:14:07Z</xd:SigningTime>
          <xd:SigningCertificate>
            <xd:Cert>
              <xd:CertDigest>
                <DigestMethod Algorithm="http://www.w3.org/2000/09/xmldsig#sha1"/>
                <DigestValue>x3Ze4o2Ff+mp07fYYad8/TGxnxU=</DigestValue>
              </xd:CertDigest>
              <xd:IssuerSerial>
                <X509IssuerName>CN=Федорова Мария Анатольевна</X509IssuerName>
                <X509SerialNumber>182389711896532097135832289650249728373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УП_НОО_2019-2020</vt:lpstr>
    </vt:vector>
  </TitlesOfParts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УП_НОО_2019-2020</dc:title>
  <dc:creator/>
  <cp:keywords>УП_НОО_2019-2020</cp:keywords>
  <cp:lastModifiedBy/>
  <cp:revision>1</cp:revision>
  <dcterms:created xsi:type="dcterms:W3CDTF">2021-03-23T23:01:00Z</dcterms:created>
  <dcterms:modified xsi:type="dcterms:W3CDTF">2021-11-11T11:13:00Z</dcterms:modified>
  <cp:version>0900.0100.01</cp:version>
</cp:coreProperties>
</file>